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FDF" w:rsidRDefault="00830FDF" w:rsidP="00830FDF">
      <w:pPr>
        <w:spacing w:after="0" w:line="240" w:lineRule="auto"/>
        <w:ind w:left="5670"/>
        <w:jc w:val="both"/>
        <w:rPr>
          <w:rFonts w:ascii="Times New Roman" w:hAnsi="Times New Roman" w:cs="Times New Roman"/>
          <w:sz w:val="26"/>
          <w:szCs w:val="26"/>
        </w:rPr>
      </w:pPr>
      <w:r>
        <w:rPr>
          <w:rFonts w:ascii="Times New Roman" w:hAnsi="Times New Roman" w:cs="Times New Roman"/>
          <w:sz w:val="26"/>
          <w:szCs w:val="26"/>
        </w:rPr>
        <w:t>Приложение к постановлению</w:t>
      </w:r>
    </w:p>
    <w:p w:rsidR="00830FDF" w:rsidRDefault="00830FDF" w:rsidP="00830FDF">
      <w:pPr>
        <w:spacing w:after="0" w:line="240" w:lineRule="auto"/>
        <w:ind w:left="5670"/>
        <w:rPr>
          <w:rFonts w:ascii="Times New Roman" w:hAnsi="Times New Roman" w:cs="Times New Roman"/>
          <w:b/>
          <w:sz w:val="26"/>
          <w:szCs w:val="26"/>
        </w:rPr>
      </w:pPr>
      <w:r>
        <w:rPr>
          <w:rFonts w:ascii="Times New Roman" w:hAnsi="Times New Roman" w:cs="Times New Roman"/>
          <w:sz w:val="26"/>
          <w:szCs w:val="26"/>
        </w:rPr>
        <w:t>Администрации города Норильска</w:t>
      </w:r>
    </w:p>
    <w:p w:rsidR="00830FDF" w:rsidRDefault="00830FDF" w:rsidP="00830FDF">
      <w:pPr>
        <w:spacing w:after="0" w:line="240" w:lineRule="auto"/>
        <w:ind w:left="5670"/>
        <w:jc w:val="both"/>
        <w:rPr>
          <w:rFonts w:ascii="Times New Roman" w:hAnsi="Times New Roman" w:cs="Times New Roman"/>
          <w:sz w:val="26"/>
          <w:szCs w:val="26"/>
        </w:rPr>
      </w:pPr>
      <w:r>
        <w:rPr>
          <w:rFonts w:ascii="Times New Roman" w:hAnsi="Times New Roman" w:cs="Times New Roman"/>
          <w:sz w:val="26"/>
          <w:szCs w:val="26"/>
        </w:rPr>
        <w:t>от ____________20___ № ______</w:t>
      </w:r>
    </w:p>
    <w:p w:rsidR="00830FDF" w:rsidRDefault="00830FDF" w:rsidP="00830FDF">
      <w:pPr>
        <w:spacing w:after="0" w:line="240" w:lineRule="auto"/>
        <w:ind w:left="5670"/>
        <w:jc w:val="both"/>
        <w:rPr>
          <w:rFonts w:ascii="Times New Roman" w:hAnsi="Times New Roman" w:cs="Times New Roman"/>
          <w:sz w:val="26"/>
          <w:szCs w:val="26"/>
        </w:rPr>
      </w:pPr>
    </w:p>
    <w:p w:rsidR="00830FDF" w:rsidRDefault="00830FDF" w:rsidP="00830FDF">
      <w:pPr>
        <w:spacing w:after="0" w:line="240" w:lineRule="auto"/>
        <w:ind w:left="5670"/>
        <w:jc w:val="both"/>
        <w:rPr>
          <w:rFonts w:ascii="Times New Roman" w:hAnsi="Times New Roman" w:cs="Times New Roman"/>
          <w:sz w:val="26"/>
          <w:szCs w:val="26"/>
        </w:rPr>
      </w:pPr>
    </w:p>
    <w:p w:rsidR="00830FDF" w:rsidRDefault="00830FDF" w:rsidP="00830FDF">
      <w:pPr>
        <w:spacing w:after="0" w:line="240" w:lineRule="auto"/>
        <w:ind w:left="5670"/>
        <w:jc w:val="both"/>
        <w:rPr>
          <w:rFonts w:ascii="Times New Roman" w:hAnsi="Times New Roman" w:cs="Times New Roman"/>
          <w:sz w:val="26"/>
          <w:szCs w:val="26"/>
        </w:rPr>
      </w:pPr>
      <w:r>
        <w:rPr>
          <w:rFonts w:ascii="Times New Roman" w:hAnsi="Times New Roman" w:cs="Times New Roman"/>
          <w:sz w:val="26"/>
          <w:szCs w:val="26"/>
        </w:rPr>
        <w:t>УТВЕРЖДЕН</w:t>
      </w:r>
    </w:p>
    <w:p w:rsidR="00830FDF" w:rsidRDefault="00830FDF" w:rsidP="00830FDF">
      <w:pPr>
        <w:spacing w:after="0" w:line="240" w:lineRule="auto"/>
        <w:ind w:left="5670"/>
        <w:rPr>
          <w:rFonts w:ascii="Times New Roman" w:hAnsi="Times New Roman" w:cs="Times New Roman"/>
          <w:b/>
          <w:sz w:val="26"/>
          <w:szCs w:val="26"/>
        </w:rPr>
      </w:pPr>
      <w:r>
        <w:rPr>
          <w:rFonts w:ascii="Times New Roman" w:hAnsi="Times New Roman" w:cs="Times New Roman"/>
          <w:sz w:val="26"/>
          <w:szCs w:val="26"/>
        </w:rPr>
        <w:t>постановлением Администрации города Норильска</w:t>
      </w:r>
    </w:p>
    <w:p w:rsidR="00830FDF" w:rsidRDefault="00830FDF" w:rsidP="00830FDF">
      <w:pPr>
        <w:pStyle w:val="ConsPlusTitle"/>
        <w:widowControl/>
        <w:ind w:left="5670"/>
        <w:rPr>
          <w:rFonts w:ascii="Times New Roman" w:hAnsi="Times New Roman" w:cs="Times New Roman"/>
          <w:b w:val="0"/>
          <w:sz w:val="26"/>
          <w:szCs w:val="26"/>
        </w:rPr>
      </w:pPr>
      <w:r>
        <w:rPr>
          <w:rFonts w:ascii="Times New Roman" w:hAnsi="Times New Roman" w:cs="Times New Roman"/>
          <w:b w:val="0"/>
          <w:sz w:val="26"/>
          <w:szCs w:val="26"/>
        </w:rPr>
        <w:t>от 21.10.2024 № 496</w:t>
      </w:r>
    </w:p>
    <w:p w:rsidR="00830FDF" w:rsidRDefault="00830FDF" w:rsidP="00830FDF">
      <w:pPr>
        <w:pStyle w:val="ConsPlusTitle"/>
        <w:widowControl/>
        <w:ind w:left="5670"/>
        <w:rPr>
          <w:rFonts w:ascii="Times New Roman" w:hAnsi="Times New Roman" w:cs="Times New Roman"/>
          <w:b w:val="0"/>
          <w:sz w:val="26"/>
          <w:szCs w:val="26"/>
        </w:rPr>
      </w:pPr>
    </w:p>
    <w:p w:rsidR="00830FDF" w:rsidRDefault="00830FDF" w:rsidP="00830FDF">
      <w:pPr>
        <w:pStyle w:val="ConsPlusTitle"/>
        <w:widowControl/>
        <w:rPr>
          <w:rFonts w:ascii="Times New Roman" w:hAnsi="Times New Roman" w:cs="Times New Roman"/>
          <w:sz w:val="26"/>
          <w:szCs w:val="26"/>
        </w:rPr>
      </w:pPr>
    </w:p>
    <w:p w:rsidR="00830FDF" w:rsidRDefault="00830FDF" w:rsidP="00830FDF">
      <w:pPr>
        <w:widowControl w:val="0"/>
        <w:autoSpaceDE w:val="0"/>
        <w:autoSpaceDN w:val="0"/>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Административный регламент</w:t>
      </w:r>
    </w:p>
    <w:p w:rsidR="00830FDF" w:rsidRDefault="00830FDF" w:rsidP="00830FDF">
      <w:pPr>
        <w:widowControl w:val="0"/>
        <w:autoSpaceDE w:val="0"/>
        <w:autoSpaceDN w:val="0"/>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предоставления муниципальной услуги «Принятие решения об организации торгов по предоставлению муниципального имущества в безвозмездное пользование»</w:t>
      </w:r>
    </w:p>
    <w:p w:rsidR="00830FDF" w:rsidRDefault="00830FDF" w:rsidP="00830FDF">
      <w:pPr>
        <w:widowControl w:val="0"/>
        <w:autoSpaceDE w:val="0"/>
        <w:autoSpaceDN w:val="0"/>
        <w:spacing w:after="0" w:line="240" w:lineRule="auto"/>
        <w:ind w:firstLine="567"/>
        <w:rPr>
          <w:rFonts w:ascii="Arial" w:eastAsia="Times New Roman" w:hAnsi="Arial" w:cs="Arial"/>
          <w:sz w:val="24"/>
          <w:szCs w:val="24"/>
          <w:lang w:eastAsia="ru-RU"/>
        </w:rPr>
      </w:pPr>
    </w:p>
    <w:p w:rsidR="00830FDF" w:rsidRDefault="00830FDF" w:rsidP="00830FDF">
      <w:pPr>
        <w:pStyle w:val="a4"/>
        <w:widowControl w:val="0"/>
        <w:numPr>
          <w:ilvl w:val="0"/>
          <w:numId w:val="1"/>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Общие положения</w:t>
      </w:r>
    </w:p>
    <w:p w:rsidR="00830FDF" w:rsidRDefault="00830FDF" w:rsidP="00830FDF">
      <w:pPr>
        <w:pStyle w:val="a4"/>
        <w:widowControl w:val="0"/>
        <w:autoSpaceDE w:val="0"/>
        <w:autoSpaceDN w:val="0"/>
        <w:spacing w:after="0" w:line="240" w:lineRule="auto"/>
        <w:ind w:left="1069"/>
        <w:outlineLvl w:val="1"/>
        <w:rPr>
          <w:rFonts w:ascii="Times New Roman" w:eastAsia="Times New Roman" w:hAnsi="Times New Roman" w:cs="Times New Roman"/>
          <w:b/>
          <w:sz w:val="26"/>
          <w:szCs w:val="26"/>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Предмет регулирования Административного регламента</w:t>
      </w:r>
    </w:p>
    <w:p w:rsidR="00830FDF" w:rsidRDefault="00830FDF" w:rsidP="00830FDF">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830FDF" w:rsidRDefault="00830FDF" w:rsidP="00830FDF">
      <w:pPr>
        <w:pStyle w:val="a4"/>
        <w:widowControl w:val="0"/>
        <w:numPr>
          <w:ilvl w:val="1"/>
          <w:numId w:val="1"/>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Административный регламент предоставления муниципальной услуги «Принятие решения об организации торгов по предоставлению муниципального имущества в безвозмездное пользование» </w:t>
      </w:r>
      <w:r>
        <w:rPr>
          <w:rFonts w:ascii="Times New Roman" w:hAnsi="Times New Roman" w:cs="Times New Roman"/>
          <w:sz w:val="26"/>
          <w:szCs w:val="26"/>
        </w:rPr>
        <w:t>определяет порядок и стандарт предоставления муниципальной услуги</w:t>
      </w:r>
      <w:r>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 xml:space="preserve">«Принятие решения об организации торгов по предоставлению муниципального имущества в безвозмездное пользование» </w:t>
      </w:r>
      <w:r>
        <w:rPr>
          <w:rFonts w:ascii="Times New Roman" w:eastAsia="Times New Roman" w:hAnsi="Times New Roman" w:cs="Times New Roman"/>
          <w:sz w:val="26"/>
          <w:szCs w:val="26"/>
          <w:lang w:eastAsia="ru-RU"/>
        </w:rPr>
        <w:t>(далее - муниципальная услуга).</w:t>
      </w:r>
    </w:p>
    <w:p w:rsidR="00830FDF" w:rsidRDefault="00830FDF" w:rsidP="00830FDF">
      <w:pPr>
        <w:pStyle w:val="a4"/>
        <w:widowControl w:val="0"/>
        <w:numPr>
          <w:ilvl w:val="1"/>
          <w:numId w:val="1"/>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Действие настоящего Административного регламента не распространяется на правоотношения, связанные: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с предоставлением земельных участков, находящихся в собственности муниципального образования город Норильск, или государственная собственность на которые не разграничена;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с распоряжением муниципальным жилищным фондом муниципального образования город Норильск;</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 предоставлением имущественной поддержки субъектам малого и среднего предпринимательства, физическим лицам, не являющимся индивидуальным предпринимателям и применяющим специальный налоговый режим «Налог на профессиональный доход», а также организациям, образующим инфраструктуру поддержки малого и среднего предпринимательства, оказываемой в рамках муниципальной программы развития субъектов малого и среднего предпринимательства в муниципальном образовании город Норильск.</w:t>
      </w:r>
    </w:p>
    <w:p w:rsidR="00830FDF" w:rsidRDefault="00830FDF" w:rsidP="00830FDF">
      <w:pPr>
        <w:pStyle w:val="a4"/>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p>
    <w:p w:rsidR="00830FDF" w:rsidRDefault="00830FDF" w:rsidP="00830FDF">
      <w:pPr>
        <w:pStyle w:val="a4"/>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Круг заявителей</w:t>
      </w:r>
    </w:p>
    <w:p w:rsidR="00830FDF" w:rsidRDefault="00830FDF" w:rsidP="00830FDF">
      <w:pPr>
        <w:pStyle w:val="a4"/>
        <w:widowControl w:val="0"/>
        <w:autoSpaceDE w:val="0"/>
        <w:autoSpaceDN w:val="0"/>
        <w:spacing w:after="0" w:line="240" w:lineRule="auto"/>
        <w:ind w:left="709"/>
        <w:jc w:val="center"/>
        <w:rPr>
          <w:rFonts w:ascii="Times New Roman" w:eastAsia="Times New Roman" w:hAnsi="Times New Roman" w:cs="Times New Roman"/>
          <w:b/>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 Муниципальная услуга предоставляется юридическим и физическим лицам, индивидуальным предпринимателям, обратившимся в Управление имущества Администрации города Норильска за предоставлением данной муниципальной услуги (далее - Заявитель), и относящимся к одной из следующих категорий: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муниципальное унитарное предприятие;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2) общественная или иная некоммерческая организация, не являющаяся социально ориентированной некоммерческой организацией, являющаяся хозяйствующим субъектом, не планирующая осуществление предпринимательской деятельности при использовании объекта, испрашиваемого в безвозмездное пользование, и соответствующая одному из следующих условий: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ведущая работу по пропаганде среди подростков и молодежи здорового и активного образа жизни, развитию физической культуры и спорта, военно-патриотическому воспитанию молодежи;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осуществляющая деятельность, связанную с воспитанием, образованием, отдыхом детей, социально-педагогической, психолого-педагогической помощью семье, трудоустройством детей и молодежи, профориентацией и переобучением, начальной профессиональной адаптацией;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осуществляющая деятельность, связанную с социальной поддержкой и защитой инвалидов, пенсионеров, иных лиц, которые в силу своих физических или психических особенностей, иных обстоятельств не способны самостоятельно реализовать свои права и законные интересы;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осуществляющая деятельность, связанную с социальной поддержкой малочисленных коренных народов Севера, проживающих в муниципальном образовании город Норильск, развитием народных художественных промыслов, народных ремесел, национально-культурным автономиям;</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некоммерческая организация (фонд), созданная(ый) Норильским городским Советом депутатов и учрежденная(ый) Администрацией города Норильска;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организация, оказывающая жилищные и (или) коммунальные услуги на территории муниципального образования город Норильск;</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общественное объединение, участвующее в охране общественного порядка на территории муниципального образования город Норильск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нотариусы.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1.4. Порядок предоставления муниципальной услуги не зависит от категории (признаков) Заявителей, указанных в пункте 1.3 настоящего Административного регламента, </w:t>
      </w:r>
      <w:r>
        <w:rPr>
          <w:rFonts w:ascii="Times New Roman" w:hAnsi="Times New Roman" w:cs="Times New Roman"/>
          <w:sz w:val="26"/>
          <w:szCs w:val="26"/>
        </w:rPr>
        <w:t xml:space="preserve">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 </w:t>
      </w:r>
    </w:p>
    <w:p w:rsidR="00830FDF" w:rsidRDefault="00830FDF" w:rsidP="00830FDF">
      <w:pPr>
        <w:widowControl w:val="0"/>
        <w:autoSpaceDE w:val="0"/>
        <w:autoSpaceDN w:val="0"/>
        <w:spacing w:after="0" w:line="240" w:lineRule="auto"/>
        <w:jc w:val="center"/>
        <w:outlineLvl w:val="1"/>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 Стандарт предоставления муниципальной услуги</w:t>
      </w:r>
    </w:p>
    <w:p w:rsidR="00830FDF" w:rsidRDefault="00830FDF" w:rsidP="00830FDF">
      <w:pPr>
        <w:widowControl w:val="0"/>
        <w:autoSpaceDE w:val="0"/>
        <w:autoSpaceDN w:val="0"/>
        <w:spacing w:after="0" w:line="240" w:lineRule="auto"/>
        <w:ind w:firstLine="709"/>
        <w:jc w:val="center"/>
        <w:outlineLvl w:val="1"/>
        <w:rPr>
          <w:rFonts w:ascii="Times New Roman" w:eastAsia="Times New Roman" w:hAnsi="Times New Roman" w:cs="Times New Roman"/>
          <w:b/>
          <w:sz w:val="24"/>
          <w:szCs w:val="24"/>
          <w:lang w:eastAsia="ru-RU"/>
        </w:rPr>
      </w:pPr>
    </w:p>
    <w:p w:rsidR="00830FDF" w:rsidRDefault="00830FDF" w:rsidP="00830FDF">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Pr>
          <w:rFonts w:ascii="Times New Roman" w:hAnsi="Times New Roman" w:cs="Times New Roman"/>
          <w:b/>
          <w:sz w:val="26"/>
          <w:szCs w:val="26"/>
        </w:rPr>
        <w:t xml:space="preserve">Наименование </w:t>
      </w:r>
      <w:r>
        <w:rPr>
          <w:rFonts w:ascii="Times New Roman" w:eastAsia="Times New Roman" w:hAnsi="Times New Roman" w:cs="Times New Roman"/>
          <w:b/>
          <w:sz w:val="26"/>
          <w:szCs w:val="26"/>
          <w:lang w:eastAsia="ru-RU"/>
        </w:rPr>
        <w:t>муниципальной у</w:t>
      </w:r>
      <w:r>
        <w:rPr>
          <w:rFonts w:ascii="Times New Roman" w:hAnsi="Times New Roman" w:cs="Times New Roman"/>
          <w:b/>
          <w:sz w:val="26"/>
          <w:szCs w:val="26"/>
        </w:rPr>
        <w:t>слуги</w:t>
      </w:r>
    </w:p>
    <w:p w:rsidR="00830FDF" w:rsidRDefault="00830FDF" w:rsidP="00830FDF">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 Наименование муниципальной услуги: «Принятие решения об организации торгов по предоставлению муниципального имущества в безвозмездное пользование».</w:t>
      </w: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Наименование органа, предоставляющего </w:t>
      </w:r>
      <w:r>
        <w:rPr>
          <w:rFonts w:ascii="Times New Roman" w:eastAsia="Times New Roman" w:hAnsi="Times New Roman" w:cs="Times New Roman"/>
          <w:b/>
          <w:sz w:val="26"/>
          <w:szCs w:val="26"/>
          <w:lang w:eastAsia="ru-RU"/>
        </w:rPr>
        <w:t>муниципальную у</w:t>
      </w:r>
      <w:r>
        <w:rPr>
          <w:rFonts w:ascii="Times New Roman" w:hAnsi="Times New Roman" w:cs="Times New Roman"/>
          <w:b/>
          <w:sz w:val="26"/>
          <w:szCs w:val="26"/>
        </w:rPr>
        <w:t>слугу</w:t>
      </w:r>
    </w:p>
    <w:p w:rsidR="00830FDF" w:rsidRDefault="00830FDF" w:rsidP="00830FDF">
      <w:pPr>
        <w:widowControl w:val="0"/>
        <w:autoSpaceDE w:val="0"/>
        <w:autoSpaceDN w:val="0"/>
        <w:spacing w:after="0" w:line="240" w:lineRule="auto"/>
        <w:ind w:firstLine="709"/>
        <w:jc w:val="center"/>
        <w:rPr>
          <w:rFonts w:ascii="Times New Roman" w:hAnsi="Times New Roman" w:cs="Times New Roman"/>
          <w:b/>
          <w:sz w:val="26"/>
          <w:szCs w:val="26"/>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 Предоставление муниципальной услуги осуществляется Управлением имущества Администрации города Норильска (далее – Управление).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Результат предоставления </w:t>
      </w:r>
      <w:r>
        <w:rPr>
          <w:rFonts w:ascii="Times New Roman" w:eastAsia="Times New Roman" w:hAnsi="Times New Roman" w:cs="Times New Roman"/>
          <w:b/>
          <w:sz w:val="26"/>
          <w:szCs w:val="26"/>
          <w:lang w:eastAsia="ru-RU"/>
        </w:rPr>
        <w:t>муниципальной у</w:t>
      </w:r>
      <w:r>
        <w:rPr>
          <w:rFonts w:ascii="Times New Roman" w:hAnsi="Times New Roman" w:cs="Times New Roman"/>
          <w:b/>
          <w:sz w:val="26"/>
          <w:szCs w:val="26"/>
        </w:rPr>
        <w:t>слуги</w:t>
      </w:r>
    </w:p>
    <w:p w:rsidR="00830FDF" w:rsidRDefault="00830FDF" w:rsidP="00830FDF">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 Результатом предоставления муниципальной услуги является: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письменное уведомление об организации торгов по предоставлению муниципального имущества в безвозмездное пользование за подписью начальника Управления по форме, приведенной в приложении № 1 к настоящему Административному регламенту (далее - письменное уведомление об организации торгов);</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письменное уведомление об отказе в организации торгов по предоставлению муниципального имущества в безвозмездное пользование за подписью начальника Управления по форме, приведенной в приложении № 2 к настоящему Административному регламенту (далее - письменное уведомление об отказе в организации торгов).</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2.4. Результат предоставления муниципальной услуги направляется Заявителю способом, указанным в заявлении о предоставлении муниципальной услуги:</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1) лично в Управлении, почтовым отправлением, на адрес электронной почты;</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2) в личном кабинете на Едином портале государственных и муниципальных услуг (далее - ЕПГУ) либо региональном портале государственных и муниципальных услуг (далее - РПГУ);</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3) в многофункциональном центре.</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В состав реквизитов документа входят регистрационный номер, дата регистрации, подпись начальника Управления.</w:t>
      </w:r>
    </w:p>
    <w:p w:rsidR="00830FDF" w:rsidRDefault="00830FDF" w:rsidP="00830FDF">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2.5. Формирование реестровой записи в качестве результата предоставления муниципальной услуги не предусмотрено.</w:t>
      </w: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 xml:space="preserve">Срок предоставления </w:t>
      </w:r>
      <w:r>
        <w:rPr>
          <w:rFonts w:ascii="Times New Roman" w:eastAsia="Times New Roman" w:hAnsi="Times New Roman" w:cs="Times New Roman"/>
          <w:b/>
          <w:sz w:val="26"/>
          <w:szCs w:val="26"/>
          <w:lang w:eastAsia="ru-RU"/>
        </w:rPr>
        <w:t>муниципальной у</w:t>
      </w:r>
      <w:r>
        <w:rPr>
          <w:rFonts w:ascii="Times New Roman" w:eastAsiaTheme="minorEastAsia" w:hAnsi="Times New Roman" w:cs="Times New Roman"/>
          <w:b/>
          <w:sz w:val="26"/>
          <w:szCs w:val="26"/>
          <w:lang w:eastAsia="ru-RU"/>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2.6. Срок предоставления муниципальной услуги по заявлениям о предоставлении муниципальной услуги (далее – Заявление) </w:t>
      </w:r>
      <w:r>
        <w:rPr>
          <w:rFonts w:ascii="Times New Roman" w:hAnsi="Times New Roman" w:cs="Times New Roman"/>
          <w:sz w:val="26"/>
          <w:szCs w:val="26"/>
        </w:rPr>
        <w:t>при личном приеме</w:t>
      </w:r>
      <w:r>
        <w:rPr>
          <w:rFonts w:ascii="Times New Roman" w:eastAsia="Times New Roman" w:hAnsi="Times New Roman" w:cs="Times New Roman"/>
          <w:sz w:val="26"/>
          <w:szCs w:val="26"/>
          <w:lang w:eastAsia="ru-RU"/>
        </w:rPr>
        <w:t xml:space="preserve"> Заявителя, поступившем почтовой связью, через </w:t>
      </w:r>
      <w:r>
        <w:rPr>
          <w:rFonts w:ascii="Times New Roman" w:hAnsi="Times New Roman" w:cs="Times New Roman"/>
          <w:sz w:val="26"/>
          <w:szCs w:val="26"/>
        </w:rPr>
        <w:t>ЕПГУ</w:t>
      </w:r>
      <w:r>
        <w:rPr>
          <w:rFonts w:ascii="Times New Roman" w:eastAsia="Times New Roman" w:hAnsi="Times New Roman" w:cs="Times New Roman"/>
          <w:sz w:val="26"/>
          <w:szCs w:val="26"/>
          <w:lang w:eastAsia="ru-RU"/>
        </w:rPr>
        <w:t xml:space="preserve"> либо РПГУ</w:t>
      </w:r>
      <w:r>
        <w:rPr>
          <w:rFonts w:ascii="Times New Roman" w:hAnsi="Times New Roman" w:cs="Times New Roman"/>
          <w:sz w:val="26"/>
          <w:szCs w:val="26"/>
        </w:rPr>
        <w:t xml:space="preserve">, </w:t>
      </w:r>
      <w:r>
        <w:rPr>
          <w:rFonts w:ascii="Times New Roman" w:eastAsia="Times New Roman" w:hAnsi="Times New Roman" w:cs="Times New Roman"/>
          <w:sz w:val="26"/>
          <w:szCs w:val="26"/>
          <w:lang w:eastAsia="ru-RU"/>
        </w:rPr>
        <w:t xml:space="preserve">через многофункциональный центр - не должен превышать 15 календарных дней со дня регистрации Заявления. </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i/>
          <w:sz w:val="26"/>
          <w:szCs w:val="26"/>
          <w:lang w:eastAsia="ru-RU"/>
        </w:rPr>
      </w:pP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Размер платы, взимаемой с Заявителя</w:t>
      </w:r>
    </w:p>
    <w:p w:rsidR="00830FDF" w:rsidRDefault="00830FDF" w:rsidP="00830FDF">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 xml:space="preserve">при предоставлении </w:t>
      </w:r>
      <w:r>
        <w:rPr>
          <w:rFonts w:ascii="Times New Roman" w:eastAsia="Times New Roman" w:hAnsi="Times New Roman" w:cs="Times New Roman"/>
          <w:b/>
          <w:sz w:val="26"/>
          <w:szCs w:val="26"/>
          <w:lang w:eastAsia="ru-RU"/>
        </w:rPr>
        <w:t>муниципальной у</w:t>
      </w:r>
      <w:r>
        <w:rPr>
          <w:rFonts w:ascii="Times New Roman" w:eastAsiaTheme="minorEastAsia" w:hAnsi="Times New Roman" w:cs="Times New Roman"/>
          <w:b/>
          <w:sz w:val="26"/>
          <w:szCs w:val="26"/>
          <w:lang w:eastAsia="ru-RU"/>
        </w:rPr>
        <w:t>слуги, и способы ее взимания</w:t>
      </w:r>
    </w:p>
    <w:p w:rsidR="00830FDF" w:rsidRDefault="00830FDF" w:rsidP="00830FDF">
      <w:pPr>
        <w:widowControl w:val="0"/>
        <w:autoSpaceDE w:val="0"/>
        <w:autoSpaceDN w:val="0"/>
        <w:spacing w:after="0" w:line="240" w:lineRule="auto"/>
        <w:jc w:val="both"/>
        <w:rPr>
          <w:rFonts w:ascii="Calibri" w:eastAsiaTheme="minorEastAsia" w:hAnsi="Calibri" w:cs="Calibri"/>
          <w:lang w:eastAsia="ru-RU"/>
        </w:rPr>
      </w:pPr>
    </w:p>
    <w:p w:rsidR="00830FDF" w:rsidRDefault="00830FDF" w:rsidP="00830FDF">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 Муниципальная услуга предоставляется Заявителю на бесплатной основе.</w:t>
      </w:r>
    </w:p>
    <w:p w:rsidR="00830FDF" w:rsidRDefault="00830FDF" w:rsidP="00830FDF">
      <w:pPr>
        <w:autoSpaceDE w:val="0"/>
        <w:autoSpaceDN w:val="0"/>
        <w:adjustRightInd w:val="0"/>
        <w:spacing w:after="0" w:line="240" w:lineRule="auto"/>
        <w:ind w:firstLine="540"/>
        <w:jc w:val="both"/>
        <w:rPr>
          <w:rFonts w:ascii="Times New Roman" w:hAnsi="Times New Roman" w:cs="Times New Roman"/>
          <w:b/>
          <w:sz w:val="26"/>
          <w:szCs w:val="26"/>
        </w:rPr>
      </w:pPr>
    </w:p>
    <w:p w:rsidR="00830FDF" w:rsidRDefault="00830FDF" w:rsidP="00830FDF">
      <w:pPr>
        <w:autoSpaceDE w:val="0"/>
        <w:autoSpaceDN w:val="0"/>
        <w:adjustRightInd w:val="0"/>
        <w:spacing w:after="0" w:line="240" w:lineRule="auto"/>
        <w:ind w:firstLine="540"/>
        <w:jc w:val="center"/>
        <w:rPr>
          <w:rFonts w:ascii="Times New Roman" w:hAnsi="Times New Roman" w:cs="Times New Roman"/>
          <w:b/>
          <w:sz w:val="26"/>
          <w:szCs w:val="26"/>
        </w:rPr>
      </w:pPr>
      <w:r>
        <w:rPr>
          <w:rFonts w:ascii="Times New Roman" w:hAnsi="Times New Roman" w:cs="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rsidR="00830FDF" w:rsidRDefault="00830FDF" w:rsidP="00830FDF">
      <w:pPr>
        <w:autoSpaceDE w:val="0"/>
        <w:autoSpaceDN w:val="0"/>
        <w:adjustRightInd w:val="0"/>
        <w:spacing w:after="0" w:line="240" w:lineRule="auto"/>
        <w:ind w:firstLine="540"/>
        <w:jc w:val="both"/>
        <w:rPr>
          <w:rFonts w:ascii="Times New Roman" w:hAnsi="Times New Roman" w:cs="Times New Roman"/>
          <w:sz w:val="26"/>
          <w:szCs w:val="26"/>
        </w:rPr>
      </w:pPr>
    </w:p>
    <w:p w:rsidR="00830FDF" w:rsidRDefault="00830FDF" w:rsidP="00830FD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2.8 Время ожидания в очереди для подачи Заявления и получения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(указывается в случае оказания услуги в МФЦ), составляет не более 15 минут.</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hAnsi="Times New Roman" w:cs="Times New Roman"/>
          <w:b/>
          <w:sz w:val="26"/>
          <w:szCs w:val="26"/>
        </w:rPr>
        <w:t>Срок регистрации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2.9 Заявления, запросы об исправлении допущенных опечаток и ошибок в </w:t>
      </w:r>
      <w:r>
        <w:rPr>
          <w:rFonts w:ascii="Times New Roman" w:eastAsia="Times New Roman" w:hAnsi="Times New Roman" w:cs="Times New Roman"/>
          <w:sz w:val="26"/>
          <w:szCs w:val="26"/>
          <w:lang w:eastAsia="ru-RU"/>
        </w:rPr>
        <w:lastRenderedPageBreak/>
        <w:t xml:space="preserve">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Pr>
          <w:rFonts w:ascii="Times New Roman" w:hAnsi="Times New Roman" w:cs="Times New Roman"/>
          <w:sz w:val="26"/>
          <w:szCs w:val="26"/>
        </w:rPr>
        <w:t>при личном приеме</w:t>
      </w:r>
      <w:r>
        <w:rPr>
          <w:rFonts w:ascii="Times New Roman" w:eastAsia="Times New Roman" w:hAnsi="Times New Roman" w:cs="Times New Roman"/>
          <w:sz w:val="26"/>
          <w:szCs w:val="26"/>
          <w:lang w:eastAsia="ru-RU"/>
        </w:rPr>
        <w:t xml:space="preserve"> Заявителя, посредством почтовой связи, через </w:t>
      </w:r>
      <w:r>
        <w:rPr>
          <w:rFonts w:ascii="Times New Roman" w:hAnsi="Times New Roman" w:cs="Times New Roman"/>
          <w:sz w:val="26"/>
          <w:szCs w:val="26"/>
        </w:rPr>
        <w:t>ЕПГУ, РПГУ, через многофункциональный центр,</w:t>
      </w:r>
      <w:r>
        <w:rPr>
          <w:rFonts w:ascii="Times New Roman" w:eastAsia="Times New Roman" w:hAnsi="Times New Roman" w:cs="Times New Roman"/>
          <w:sz w:val="26"/>
          <w:szCs w:val="26"/>
          <w:lang w:eastAsia="ru-RU"/>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hAnsi="Times New Roman" w:cs="Times New Roman"/>
          <w:b/>
          <w:sz w:val="26"/>
          <w:szCs w:val="26"/>
        </w:rPr>
        <w:t xml:space="preserve">Требования к помещениям, в которых предоставляется </w:t>
      </w:r>
      <w:r>
        <w:rPr>
          <w:rFonts w:ascii="Times New Roman" w:eastAsia="Times New Roman" w:hAnsi="Times New Roman" w:cs="Times New Roman"/>
          <w:b/>
          <w:sz w:val="26"/>
          <w:szCs w:val="26"/>
          <w:lang w:eastAsia="ru-RU"/>
        </w:rPr>
        <w:t>муниципальная у</w:t>
      </w:r>
      <w:r>
        <w:rPr>
          <w:rFonts w:ascii="Times New Roman" w:hAnsi="Times New Roman" w:cs="Times New Roman"/>
          <w:b/>
          <w:sz w:val="26"/>
          <w:szCs w:val="26"/>
        </w:rPr>
        <w:t>слуга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 Требования к удобству и комфорту мест предоставления муниципальной услуги.</w:t>
      </w:r>
    </w:p>
    <w:p w:rsidR="00830FDF" w:rsidRDefault="00830FDF" w:rsidP="00830F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2.10.1. Центральный вход в здание, в котором располагается Управление, должен быть оборудован:</w:t>
      </w:r>
    </w:p>
    <w:p w:rsidR="00830FDF" w:rsidRDefault="00830FDF" w:rsidP="00830F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кнопкой вызова специалиста Управления, установленной в доступном месте, для получения муниципальной услуги инвалидами;</w:t>
      </w:r>
    </w:p>
    <w:p w:rsidR="00830FDF" w:rsidRDefault="00830FDF" w:rsidP="00830F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информационной табличкой (вывеской), содержащей информацию:</w:t>
      </w:r>
    </w:p>
    <w:p w:rsidR="00830FDF" w:rsidRDefault="00830FDF" w:rsidP="00830FDF">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наименование;</w:t>
      </w:r>
    </w:p>
    <w:p w:rsidR="00830FDF" w:rsidRDefault="00830FDF" w:rsidP="00830FDF">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местонахождение и юридический адрес;</w:t>
      </w:r>
    </w:p>
    <w:p w:rsidR="00830FDF" w:rsidRDefault="00830FDF" w:rsidP="00830FDF">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режим работы;</w:t>
      </w:r>
    </w:p>
    <w:p w:rsidR="00830FDF" w:rsidRDefault="00830FDF" w:rsidP="00830FDF">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график приема;</w:t>
      </w:r>
    </w:p>
    <w:p w:rsidR="00830FDF" w:rsidRDefault="00830FDF" w:rsidP="00830FDF">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номера телефонов для справок.</w:t>
      </w:r>
    </w:p>
    <w:p w:rsidR="00830FDF" w:rsidRDefault="00830FDF" w:rsidP="00830FDF">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противопожарной системой и средствами пожаротушения;</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системой оповещения о возникновении чрезвычайной ситуации;</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средствами оказания первой медицинской помощи;</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туалетными комнатами для посетителей.</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номера кабинета и наименования отдела;</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rsidR="00830FDF" w:rsidRDefault="00830FDF" w:rsidP="00830FD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графика приема Заявителей.</w:t>
      </w:r>
    </w:p>
    <w:p w:rsidR="00830FDF" w:rsidRDefault="00830FDF" w:rsidP="00830FD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2.11.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5" w:history="1">
        <w:r>
          <w:rPr>
            <w:rStyle w:val="a3"/>
            <w:rFonts w:ascii="Times New Roman" w:hAnsi="Times New Roman" w:cs="Times New Roman"/>
            <w:color w:val="auto"/>
            <w:sz w:val="26"/>
            <w:szCs w:val="26"/>
            <w:u w:val="none"/>
          </w:rPr>
          <w:t>Правилами</w:t>
        </w:r>
      </w:hyperlink>
      <w:r>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 xml:space="preserve">Показатели доступности и качества </w:t>
      </w:r>
      <w:r>
        <w:rPr>
          <w:rFonts w:ascii="Times New Roman" w:eastAsia="Times New Roman" w:hAnsi="Times New Roman" w:cs="Times New Roman"/>
          <w:b/>
          <w:sz w:val="26"/>
          <w:szCs w:val="26"/>
          <w:lang w:eastAsia="ru-RU"/>
        </w:rPr>
        <w:t>муниципальной у</w:t>
      </w:r>
      <w:r>
        <w:rPr>
          <w:rFonts w:ascii="Times New Roman" w:eastAsiaTheme="minorEastAsia" w:hAnsi="Times New Roman" w:cs="Times New Roman"/>
          <w:b/>
          <w:sz w:val="26"/>
          <w:szCs w:val="26"/>
          <w:lang w:eastAsia="ru-RU"/>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2.12. Показателями, характеризующими доступность и качество муниципальной услуги, являются: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w:t>
      </w:r>
      <w:r>
        <w:rPr>
          <w:rFonts w:ascii="Times New Roman" w:hAnsi="Times New Roman" w:cs="Times New Roman"/>
          <w:sz w:val="26"/>
          <w:szCs w:val="26"/>
        </w:rPr>
        <w:t xml:space="preserve">возможность подачи Заявления и документов в электронной форме с использованием </w:t>
      </w:r>
      <w:r>
        <w:rPr>
          <w:rFonts w:ascii="Times New Roman" w:eastAsia="Times New Roman" w:hAnsi="Times New Roman" w:cs="Times New Roman"/>
          <w:sz w:val="26"/>
          <w:szCs w:val="26"/>
          <w:lang w:eastAsia="ru-RU"/>
        </w:rPr>
        <w:t>информационно-телекоммуникационных технологий;</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w:t>
      </w:r>
      <w:r>
        <w:rPr>
          <w:rFonts w:ascii="Times New Roman" w:hAnsi="Times New Roman" w:cs="Times New Roman"/>
          <w:sz w:val="26"/>
          <w:szCs w:val="26"/>
        </w:rPr>
        <w:t xml:space="preserve">отсутствие нарушений установленных сроков в процессе предоставления </w:t>
      </w:r>
      <w:r>
        <w:rPr>
          <w:rFonts w:ascii="Times New Roman" w:eastAsia="Times New Roman" w:hAnsi="Times New Roman" w:cs="Times New Roman"/>
          <w:sz w:val="26"/>
          <w:szCs w:val="26"/>
          <w:lang w:eastAsia="ru-RU"/>
        </w:rPr>
        <w:t xml:space="preserve">муниципальной </w:t>
      </w:r>
      <w:r>
        <w:rPr>
          <w:rFonts w:ascii="Times New Roman" w:hAnsi="Times New Roman" w:cs="Times New Roman"/>
          <w:sz w:val="26"/>
          <w:szCs w:val="26"/>
        </w:rPr>
        <w:t>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своевременность предоставления муниципальной услуги в соответствии со стандартом ее предоставления;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w:t>
      </w:r>
      <w:r>
        <w:rPr>
          <w:rFonts w:ascii="Times New Roman" w:hAnsi="Times New Roman" w:cs="Times New Roman"/>
          <w:sz w:val="26"/>
          <w:szCs w:val="26"/>
        </w:rPr>
        <w:t xml:space="preserve">удобство получения информации о ходе предоставления </w:t>
      </w:r>
      <w:r>
        <w:rPr>
          <w:rFonts w:ascii="Times New Roman" w:eastAsia="Times New Roman" w:hAnsi="Times New Roman" w:cs="Times New Roman"/>
          <w:sz w:val="26"/>
          <w:szCs w:val="26"/>
          <w:lang w:eastAsia="ru-RU"/>
        </w:rPr>
        <w:t xml:space="preserve">муниципальной </w:t>
      </w:r>
      <w:r>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Pr>
          <w:rFonts w:ascii="Times New Roman" w:eastAsia="Times New Roman" w:hAnsi="Times New Roman" w:cs="Times New Roman"/>
          <w:sz w:val="26"/>
          <w:szCs w:val="26"/>
          <w:lang w:eastAsia="ru-RU"/>
        </w:rPr>
        <w:t>информационно-телекоммуникационных технологий;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hAnsi="Times New Roman" w:cs="Times New Roman"/>
          <w:b/>
          <w:sz w:val="26"/>
          <w:szCs w:val="26"/>
        </w:rPr>
        <w:t xml:space="preserve">Иные требования к предоставлению </w:t>
      </w:r>
      <w:r>
        <w:rPr>
          <w:rFonts w:ascii="Times New Roman" w:eastAsia="Times New Roman" w:hAnsi="Times New Roman" w:cs="Times New Roman"/>
          <w:b/>
          <w:sz w:val="26"/>
          <w:szCs w:val="26"/>
          <w:lang w:eastAsia="ru-RU"/>
        </w:rPr>
        <w:t>муниципальной у</w:t>
      </w:r>
      <w:r>
        <w:rPr>
          <w:rFonts w:ascii="Times New Roman" w:hAnsi="Times New Roman" w:cs="Times New Roman"/>
          <w:b/>
          <w:sz w:val="26"/>
          <w:szCs w:val="26"/>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autoSpaceDE w:val="0"/>
        <w:autoSpaceDN w:val="0"/>
        <w:adjustRightInd w:val="0"/>
        <w:spacing w:after="0" w:line="240" w:lineRule="auto"/>
        <w:ind w:firstLine="709"/>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lang w:eastAsia="ru-RU"/>
        </w:rPr>
        <w:t>2.13. У</w:t>
      </w:r>
      <w:r>
        <w:rPr>
          <w:rFonts w:ascii="Times New Roman" w:hAnsi="Times New Roman" w:cs="Times New Roman"/>
          <w:sz w:val="26"/>
          <w:szCs w:val="26"/>
        </w:rPr>
        <w:t>слуги, которые являются необходимыми и обязательными для предоставления муниципальной услуги, не предусмотрены.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2.14.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(далее – МФЦ).</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МФЦ расположены по следующим адресам:</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Красноярский край, г. Норильск, район Центральный, ул. Нансена, 69;</w:t>
      </w:r>
    </w:p>
    <w:p w:rsidR="00830FDF" w:rsidRDefault="00830FDF" w:rsidP="00830FDF">
      <w:pPr>
        <w:spacing w:after="3" w:line="247" w:lineRule="auto"/>
        <w:ind w:left="-15" w:right="8" w:firstLine="700"/>
        <w:jc w:val="both"/>
        <w:rPr>
          <w:rFonts w:ascii="Times New Roman" w:hAnsi="Times New Roman"/>
          <w:color w:val="000000"/>
          <w:sz w:val="26"/>
        </w:rPr>
      </w:pPr>
      <w:r>
        <w:rPr>
          <w:rFonts w:ascii="Times New Roman" w:hAnsi="Times New Roman"/>
          <w:color w:val="000000"/>
          <w:sz w:val="26"/>
        </w:rPr>
        <w:t>- Красноярский край, г. Норильск, район Талнах, ул. Бауманская, д. 10;</w:t>
      </w:r>
    </w:p>
    <w:p w:rsidR="00830FDF" w:rsidRDefault="00830FDF" w:rsidP="00830FDF">
      <w:pPr>
        <w:spacing w:after="3" w:line="247" w:lineRule="auto"/>
        <w:ind w:left="-15" w:right="8" w:firstLine="700"/>
        <w:jc w:val="both"/>
        <w:rPr>
          <w:rFonts w:ascii="Times New Roman" w:hAnsi="Times New Roman"/>
          <w:color w:val="000000"/>
          <w:sz w:val="26"/>
        </w:rPr>
      </w:pPr>
      <w:r>
        <w:rPr>
          <w:rFonts w:ascii="Times New Roman" w:hAnsi="Times New Roman"/>
          <w:color w:val="000000"/>
          <w:sz w:val="26"/>
        </w:rPr>
        <w:lastRenderedPageBreak/>
        <w:t>- Красноярский край, г. Норильск, район Талнах, ул. Рудная, д. 3;</w:t>
      </w:r>
    </w:p>
    <w:p w:rsidR="00830FDF" w:rsidRDefault="00830FDF" w:rsidP="00830FDF">
      <w:pPr>
        <w:spacing w:after="3" w:line="247" w:lineRule="auto"/>
        <w:ind w:left="-15" w:right="8" w:firstLine="700"/>
        <w:jc w:val="both"/>
        <w:rPr>
          <w:rFonts w:ascii="Times New Roman" w:hAnsi="Times New Roman"/>
          <w:color w:val="000000"/>
          <w:sz w:val="26"/>
        </w:rPr>
      </w:pPr>
      <w:r>
        <w:rPr>
          <w:rFonts w:ascii="Times New Roman" w:hAnsi="Times New Roman"/>
          <w:color w:val="000000"/>
          <w:sz w:val="26"/>
        </w:rPr>
        <w:t>- Красноярский край, г. Норильск, район Кайеркан, ул. Шахтерская, д. 4,                   пом. 1;</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olor w:val="000000"/>
          <w:sz w:val="26"/>
        </w:rPr>
        <w:t xml:space="preserve">-  Красноярский край, г. Норильск, район п. Снежногорск, ул. Хантайская Набережная, д. 10, каб. 66.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2.15. Предоставление муниципальной услуги в упреждающем (проактивном) режиме не осуществляется.</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 Использование</w:t>
      </w:r>
      <w:r>
        <w:rPr>
          <w:rFonts w:ascii="Times New Roman" w:eastAsia="Times New Roman" w:hAnsi="Times New Roman" w:cs="Times New Roman"/>
          <w:sz w:val="26"/>
          <w:szCs w:val="26"/>
          <w:lang w:eastAsia="ru-RU"/>
        </w:rPr>
        <w:t xml:space="preserve"> и</w:t>
      </w:r>
      <w:r>
        <w:rPr>
          <w:rFonts w:ascii="Times New Roman" w:hAnsi="Times New Roman" w:cs="Times New Roman"/>
          <w:sz w:val="26"/>
          <w:szCs w:val="26"/>
        </w:rPr>
        <w:t>нформационных систем при предоставлении муниципальной услуги не предусмотрено.</w:t>
      </w:r>
    </w:p>
    <w:p w:rsidR="00830FDF" w:rsidRDefault="00830FDF" w:rsidP="00830FD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2.17.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невозможно</w:t>
      </w:r>
      <w:r>
        <w:rPr>
          <w:rFonts w:ascii="Times New Roman" w:hAnsi="Times New Roman" w:cs="Times New Roman"/>
          <w:i/>
          <w:sz w:val="26"/>
          <w:szCs w:val="26"/>
        </w:rPr>
        <w:t>.</w:t>
      </w:r>
    </w:p>
    <w:p w:rsidR="00830FDF" w:rsidRDefault="00830FDF" w:rsidP="00830FD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eastAsia="Times New Roman" w:hAnsi="Times New Roman" w:cs="Times New Roman"/>
          <w:sz w:val="26"/>
          <w:szCs w:val="26"/>
          <w:lang w:eastAsia="ru-RU"/>
        </w:rPr>
        <w:t>2.18. В</w:t>
      </w:r>
      <w:r>
        <w:rPr>
          <w:rFonts w:ascii="Times New Roman" w:hAnsi="Times New Roman" w:cs="Times New Roman"/>
          <w:sz w:val="26"/>
          <w:szCs w:val="26"/>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возможна.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Исчерпывающий перечень документов, необходимых</w:t>
      </w:r>
    </w:p>
    <w:p w:rsidR="00830FDF" w:rsidRDefault="00830FDF" w:rsidP="00830FDF">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 xml:space="preserve">для предоставления </w:t>
      </w:r>
      <w:r>
        <w:rPr>
          <w:rFonts w:ascii="Times New Roman" w:eastAsia="Times New Roman" w:hAnsi="Times New Roman" w:cs="Times New Roman"/>
          <w:b/>
          <w:sz w:val="26"/>
          <w:szCs w:val="26"/>
          <w:lang w:eastAsia="ru-RU"/>
        </w:rPr>
        <w:t>муниципальной у</w:t>
      </w:r>
      <w:r>
        <w:rPr>
          <w:rFonts w:ascii="Times New Roman" w:eastAsiaTheme="minorEastAsia" w:hAnsi="Times New Roman" w:cs="Times New Roman"/>
          <w:b/>
          <w:sz w:val="26"/>
          <w:szCs w:val="26"/>
          <w:lang w:eastAsia="ru-RU"/>
        </w:rPr>
        <w:t>слуги</w:t>
      </w:r>
    </w:p>
    <w:p w:rsidR="00830FDF" w:rsidRDefault="00830FDF" w:rsidP="00830FDF">
      <w:pPr>
        <w:autoSpaceDE w:val="0"/>
        <w:autoSpaceDN w:val="0"/>
        <w:adjustRightInd w:val="0"/>
        <w:spacing w:after="0" w:line="240" w:lineRule="auto"/>
        <w:jc w:val="both"/>
        <w:rPr>
          <w:rFonts w:ascii="Times New Roman" w:hAnsi="Times New Roman" w:cs="Times New Roman"/>
          <w:b/>
          <w:bCs/>
          <w:sz w:val="26"/>
          <w:szCs w:val="26"/>
        </w:rPr>
      </w:pPr>
    </w:p>
    <w:p w:rsidR="00830FDF" w:rsidRDefault="00830FDF" w:rsidP="00830FDF">
      <w:pPr>
        <w:autoSpaceDE w:val="0"/>
        <w:autoSpaceDN w:val="0"/>
        <w:adjustRightInd w:val="0"/>
        <w:spacing w:after="0" w:line="240" w:lineRule="auto"/>
        <w:jc w:val="center"/>
        <w:rPr>
          <w:rFonts w:ascii="Times New Roman" w:eastAsiaTheme="minorEastAsia" w:hAnsi="Times New Roman" w:cs="Times New Roman"/>
          <w:b/>
          <w:sz w:val="26"/>
          <w:szCs w:val="26"/>
          <w:lang w:eastAsia="ru-RU"/>
        </w:rPr>
      </w:pPr>
      <w:r>
        <w:rPr>
          <w:rFonts w:ascii="Times New Roman" w:hAnsi="Times New Roman" w:cs="Times New Roman"/>
          <w:b/>
          <w:bCs/>
          <w:sz w:val="26"/>
          <w:szCs w:val="26"/>
        </w:rPr>
        <w:t>Документы и информация, которые заявитель должен представить самостоятельно</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0" w:name="P83"/>
      <w:bookmarkEnd w:id="0"/>
      <w:r>
        <w:rPr>
          <w:rFonts w:ascii="Times New Roman" w:eastAsia="Times New Roman" w:hAnsi="Times New Roman" w:cs="Times New Roman"/>
          <w:sz w:val="26"/>
          <w:szCs w:val="26"/>
          <w:lang w:eastAsia="ru-RU"/>
        </w:rPr>
        <w:t>2.19. Для получения муниципальной услуги при обращении в Управление лично, посредством почтового отправления либо, посредством ЕПГУ либо РГПУ, через МФЦ</w:t>
      </w:r>
      <w:r>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sz w:val="26"/>
          <w:szCs w:val="26"/>
          <w:lang w:eastAsia="ru-RU"/>
        </w:rPr>
        <w:t>Заявитель предоставляет:</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Заявление по форме согласно приложению № 3 к настоящему Административному регламенту</w:t>
      </w:r>
      <w:r>
        <w:rPr>
          <w:rFonts w:ascii="Times New Roman" w:eastAsiaTheme="minorEastAsia" w:hAnsi="Times New Roman" w:cs="Times New Roman"/>
          <w:sz w:val="26"/>
          <w:szCs w:val="26"/>
          <w:lang w:eastAsia="ru-RU"/>
        </w:rPr>
        <w:t>;</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документ, удостоверяющий личность Заявителя, представителя Заявителя (для уполномоченных представителей физических и юридических лиц);</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 учредительные документы и документы, подтверждающие полномочия руководителя юридического лица (приказ о назначении руководителя на должность, протокол собрания учредителей и т.д.).</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2.20. Документы, указанные в пункте 2.19 настоящего Административного регламента, предоставляются Заявителем:</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в оригиналах в случае личного обращения в Управление или через МФЦ;</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в копиях, заверенных в установленном действующим законодательством порядке (в том числе, заверенных Заявителем документов, предусмотренных </w:t>
      </w:r>
      <w:r>
        <w:rPr>
          <w:rFonts w:ascii="Times New Roman" w:hAnsi="Times New Roman" w:cs="Times New Roman"/>
          <w:sz w:val="26"/>
          <w:szCs w:val="26"/>
        </w:rPr>
        <w:br/>
        <w:t>подпунктом 4 пункта 2.19 настоящего Административного регламента), при направлении документов посредством почтового отправления;</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3) в виде электронных документов, заверенных электронной подписью (далее - электронных документов) - при направлении Заявителем документов для получения муниципальной услуги через ЕПГУ или РПГУ, в форме электронных документов с использованием информационно-телекоммуникационных сетей общего пользования, в том числе сети Интернет.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2.21. При предоставлении муниципальной услуги запрещается требовать </w:t>
      </w:r>
      <w:r>
        <w:rPr>
          <w:rFonts w:ascii="Times New Roman" w:eastAsia="Times New Roman" w:hAnsi="Times New Roman" w:cs="Times New Roman"/>
          <w:sz w:val="26"/>
          <w:szCs w:val="26"/>
          <w:lang w:eastAsia="ru-RU"/>
        </w:rPr>
        <w:br/>
        <w:t>от Заявителя: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документы, не предусмотренные пунктом 2.19 настоящего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2) </w:t>
      </w:r>
      <w:r>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6" w:history="1">
        <w:r>
          <w:rPr>
            <w:rStyle w:val="a3"/>
            <w:rFonts w:ascii="Times New Roman" w:hAnsi="Times New Roman" w:cs="Times New Roman"/>
            <w:color w:val="auto"/>
            <w:sz w:val="26"/>
            <w:szCs w:val="26"/>
            <w:u w:val="none"/>
          </w:rPr>
          <w:t>пунктом 7.2 части 1 статьи 16</w:t>
        </w:r>
      </w:hyperlink>
      <w:r>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30FDF" w:rsidRDefault="00830FDF" w:rsidP="00830FDF">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2.22. Общие требования к документам, представляемым для предоставления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документы должны быть представлены на русском языке либо иметь нотариально заверенный перевод на русский язык;</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 Заявлении в обязательном порядке должны быть указаны: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наименование Управления;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б) фамилия, имя, отчество (последнее - при наличии) Заявителя; наименование, местонахождение юридического лица;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изложение сути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способ получения результата предоставления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д) с</w:t>
      </w:r>
      <w:r>
        <w:rPr>
          <w:rFonts w:ascii="Times New Roman" w:eastAsiaTheme="minorEastAsia" w:hAnsi="Times New Roman" w:cs="Times New Roman"/>
          <w:sz w:val="26"/>
          <w:szCs w:val="26"/>
          <w:lang w:eastAsia="ru-RU"/>
        </w:rPr>
        <w:t>пособы информирования Заявителя об изменении статуса рассмотрения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 личная подпись Заявителя</w:t>
      </w:r>
      <w:r>
        <w:rPr>
          <w:rFonts w:ascii="Times New Roman" w:hAnsi="Times New Roman"/>
          <w:sz w:val="26"/>
          <w:szCs w:val="26"/>
        </w:rPr>
        <w:t xml:space="preserve"> (уполномоченного представителя); печать (при наличии)</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ж) дата Заявления.</w:t>
      </w:r>
      <w:r>
        <w:rPr>
          <w:rFonts w:ascii="Times New Roman" w:hAnsi="Times New Roman" w:cs="Times New Roman"/>
          <w:sz w:val="26"/>
          <w:szCs w:val="26"/>
        </w:rPr>
        <w:t xml:space="preserve"> </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Документы, представляемые в электронной форме, направляются в следующих форматах:</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 - для формализованных документов;</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doc, docx, odt - для документов с текстовым содержанием;</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pdf, jpg, jpeg - для документов с графическим содержанием.</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«черно-белый» (при отсутствии в документе графических изображений и (или) цветного текста);</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Количество файлов должно соответствовать количеству документов, каждый из которых содержит текстовую и (или) графическую информацию.</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Электронные документы должны обеспечивать:</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возможность идентифицировать документ и количество листов в документе;</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30FDF" w:rsidRDefault="00830FDF" w:rsidP="00830FDF">
      <w:pPr>
        <w:autoSpaceDE w:val="0"/>
        <w:autoSpaceDN w:val="0"/>
        <w:adjustRightInd w:val="0"/>
        <w:spacing w:after="0" w:line="240" w:lineRule="auto"/>
        <w:jc w:val="both"/>
        <w:rPr>
          <w:rFonts w:ascii="Times New Roman" w:hAnsi="Times New Roman" w:cs="Times New Roman"/>
          <w:sz w:val="26"/>
          <w:szCs w:val="26"/>
        </w:rPr>
      </w:pPr>
    </w:p>
    <w:p w:rsidR="00830FDF" w:rsidRDefault="00830FDF" w:rsidP="00830FDF">
      <w:pPr>
        <w:widowControl w:val="0"/>
        <w:autoSpaceDE w:val="0"/>
        <w:autoSpaceDN w:val="0"/>
        <w:spacing w:after="0" w:line="240" w:lineRule="auto"/>
        <w:ind w:firstLine="709"/>
        <w:jc w:val="center"/>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Исчерпывающий перечень оснований для отказа в приеме</w:t>
      </w: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документов, необходимых для предоставления </w:t>
      </w:r>
      <w:r>
        <w:rPr>
          <w:rFonts w:ascii="Times New Roman" w:eastAsia="Times New Roman" w:hAnsi="Times New Roman" w:cs="Times New Roman"/>
          <w:b/>
          <w:sz w:val="26"/>
          <w:szCs w:val="26"/>
          <w:lang w:eastAsia="ru-RU"/>
        </w:rPr>
        <w:t>муниципальной у</w:t>
      </w:r>
      <w:r>
        <w:rPr>
          <w:rFonts w:ascii="Times New Roman" w:hAnsi="Times New Roman" w:cs="Times New Roman"/>
          <w:b/>
          <w:sz w:val="26"/>
          <w:szCs w:val="26"/>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 w:name="P103"/>
      <w:bookmarkEnd w:id="1"/>
      <w:r>
        <w:rPr>
          <w:rFonts w:ascii="Times New Roman" w:eastAsia="Times New Roman" w:hAnsi="Times New Roman" w:cs="Times New Roman"/>
          <w:sz w:val="26"/>
          <w:szCs w:val="26"/>
          <w:lang w:eastAsia="ru-RU"/>
        </w:rPr>
        <w:t>2.23. Перечень оснований для отказа в приеме документов, необходимых для предоставления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Заявление и приложенные к нему документы поданы в орган местного самоуправления в полномочия, которого не входит предоставление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неполное заполнение обязательных полей в форме Заявления о предоставлении услуги (недостоверное, неправильное);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к Заявлению не приложены документы, указанные в подпунктах 2 - 4 пункта 2.19 настоящего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подача Заявления и документов, необходимых для предоставления услуги, в электронной форме с нарушением установленных требований;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Заявление подано лицом, не имеющим полномочий представлять интересы Заявителя;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 основания (случаи), указанные в пункте 2.25 настоящего Административного регламента.</w:t>
      </w: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p>
    <w:p w:rsidR="00830FDF" w:rsidRDefault="00830FDF" w:rsidP="00830FDF">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Исчерпывающий перечень оснований для приостановления</w:t>
      </w:r>
    </w:p>
    <w:p w:rsidR="00830FDF" w:rsidRDefault="00830FDF" w:rsidP="00830FDF">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Pr>
          <w:rFonts w:ascii="Times New Roman" w:eastAsiaTheme="minorEastAsia" w:hAnsi="Times New Roman" w:cs="Times New Roman"/>
          <w:b/>
          <w:sz w:val="26"/>
          <w:szCs w:val="26"/>
          <w:lang w:eastAsia="ru-RU"/>
        </w:rPr>
        <w:t xml:space="preserve">или отказа в предоставлении </w:t>
      </w:r>
      <w:r>
        <w:rPr>
          <w:rFonts w:ascii="Times New Roman" w:eastAsia="Times New Roman" w:hAnsi="Times New Roman" w:cs="Times New Roman"/>
          <w:b/>
          <w:sz w:val="26"/>
          <w:szCs w:val="26"/>
          <w:lang w:eastAsia="ru-RU"/>
        </w:rPr>
        <w:t>муниципальной у</w:t>
      </w:r>
      <w:r>
        <w:rPr>
          <w:rFonts w:ascii="Times New Roman" w:eastAsiaTheme="minorEastAsia" w:hAnsi="Times New Roman" w:cs="Times New Roman"/>
          <w:b/>
          <w:sz w:val="26"/>
          <w:szCs w:val="26"/>
          <w:lang w:eastAsia="ru-RU"/>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108"/>
      <w:bookmarkEnd w:id="2"/>
      <w:r>
        <w:rPr>
          <w:rFonts w:ascii="Times New Roman" w:eastAsia="Times New Roman" w:hAnsi="Times New Roman" w:cs="Times New Roman"/>
          <w:sz w:val="26"/>
          <w:szCs w:val="26"/>
          <w:lang w:eastAsia="ru-RU"/>
        </w:rPr>
        <w:t>2.24. Перечень оснований для отказа в предоставлении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указанное Заявителем имущество не является муниципальной собственностью;</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указанное Заявителем муниципальное имущество не свободно от прав третьих лиц (передано в хозяйственное ведение или оперативное управление, в аренду и т.д.);</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отсутствие в Едином государственном реестре недвижимости сведений, которые подтверждают существование указанного Заявителем объекта недвижимости с характеристиками, позволяющими определить его в качестве индивидуально определенной вещи, а также иных сведений об объектах недвижимости, </w:t>
      </w:r>
      <w:r>
        <w:rPr>
          <w:rFonts w:ascii="Times New Roman" w:eastAsia="Times New Roman" w:hAnsi="Times New Roman" w:cs="Times New Roman"/>
          <w:sz w:val="26"/>
          <w:szCs w:val="26"/>
          <w:lang w:eastAsia="ru-RU"/>
        </w:rPr>
        <w:lastRenderedPageBreak/>
        <w:t>предусмотренных Федеральным законом от 13.07.2015 № 218-ФЗ «О государственной регистрации недвижимости»;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муниципальное имущество необходимо для муниципальных нужд (в целях осуществления полномочий органов местного самоуправления по решению вопросов местного значения или осуществления отдельных государственных полномочий, переданных органам местного самоуправления муниципального образования город Норильск федеральными законами и (или) законами Красноярского края);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муниципальное имущество не может быть предоставлено под вид деятельности, указанный Заявителем, в связи с невозможностью его осуществления в указанном Заявителем муниципальном имуществе без нарушения требований, установленных действующим законодательством в отношении объектов с указанным видом деятельности и их размещения (санитарно - эпидемиологических, ветеринарных, пожарных, технических, в области здравоохранения, в области розничной продажи и потребления отдельной продукции и т.д.);</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Заявитель не относится ни к одной из категорий лиц, указанных в пункте 1.3 настоящего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отсутствие бюджетных денежных средств для осуществления работы по организации торгов в текущем году;</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 основания (случаи), указанные в пункте 2.26 настоящего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eastAsiaTheme="minorEastAsia" w:hAnsi="Times New Roman" w:cs="Times New Roman"/>
          <w:sz w:val="26"/>
          <w:szCs w:val="26"/>
        </w:rPr>
      </w:pPr>
      <w:r>
        <w:rPr>
          <w:rFonts w:ascii="Times New Roman" w:hAnsi="Times New Roman" w:cs="Times New Roman"/>
          <w:sz w:val="26"/>
          <w:szCs w:val="26"/>
        </w:rPr>
        <w:t xml:space="preserve">2.25. </w:t>
      </w:r>
      <w:r>
        <w:rPr>
          <w:rFonts w:ascii="Times New Roman" w:eastAsiaTheme="minorEastAsia" w:hAnsi="Times New Roman" w:cs="Times New Roman"/>
          <w:sz w:val="26"/>
          <w:szCs w:val="26"/>
        </w:rPr>
        <w:t>Основания для приостановления предоставления муниципальной услуги законодательством Российской Федерации не предусмотрены.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2.26.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2.23, </w:t>
      </w:r>
      <w:hyperlink r:id="rId7" w:history="1">
        <w:r>
          <w:rPr>
            <w:rStyle w:val="a3"/>
            <w:rFonts w:ascii="Times New Roman" w:eastAsia="Times New Roman" w:hAnsi="Times New Roman" w:cs="Times New Roman"/>
            <w:color w:val="auto"/>
            <w:sz w:val="26"/>
            <w:szCs w:val="26"/>
            <w:u w:val="none"/>
            <w:lang w:eastAsia="ru-RU"/>
          </w:rPr>
          <w:t>2.</w:t>
        </w:r>
      </w:hyperlink>
      <w:r>
        <w:rPr>
          <w:rFonts w:ascii="Times New Roman" w:eastAsia="Times New Roman" w:hAnsi="Times New Roman" w:cs="Times New Roman"/>
          <w:sz w:val="26"/>
          <w:szCs w:val="26"/>
          <w:lang w:eastAsia="ru-RU"/>
        </w:rPr>
        <w:t>24 настоящего Административного регламента, такими основаниями (в том числе для последующего отказа) являются: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изменение требований нормативных правовых актов, касающихся предоставления муниципальной услуги, после первоначальной подачи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начальника Управления, должностных лиц, муниципальных служащих и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830FDF" w:rsidRDefault="00830FDF" w:rsidP="00830FDF">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r>
        <w:rPr>
          <w:rFonts w:ascii="Times New Roman" w:eastAsia="Times New Roman" w:hAnsi="Times New Roman" w:cs="Times New Roman"/>
          <w:b/>
          <w:sz w:val="26"/>
          <w:szCs w:val="26"/>
          <w:lang w:eastAsia="ru-RU"/>
        </w:rPr>
        <w:t xml:space="preserve">3. </w:t>
      </w:r>
      <w:r>
        <w:rPr>
          <w:rFonts w:ascii="Times New Roman" w:hAnsi="Times New Roman" w:cs="Times New Roman"/>
          <w:b/>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830FDF" w:rsidRDefault="00830FDF" w:rsidP="00830FDF">
      <w:pPr>
        <w:widowControl w:val="0"/>
        <w:autoSpaceDE w:val="0"/>
        <w:autoSpaceDN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в многофункциональных центрах</w:t>
      </w:r>
    </w:p>
    <w:p w:rsidR="00830FDF" w:rsidRDefault="00830FDF" w:rsidP="00830FDF">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Pr>
          <w:rFonts w:ascii="Times New Roman" w:eastAsiaTheme="minorEastAsia" w:hAnsi="Times New Roman" w:cs="Times New Roman"/>
          <w:sz w:val="26"/>
          <w:szCs w:val="26"/>
          <w:lang w:eastAsia="ru-RU"/>
        </w:rPr>
        <w:t xml:space="preserve">прием Заявления и документов и (или) информации, необходимых </w:t>
      </w:r>
      <w:r>
        <w:rPr>
          <w:rFonts w:ascii="Times New Roman" w:hAnsi="Times New Roman" w:cs="Times New Roman"/>
          <w:sz w:val="26"/>
          <w:szCs w:val="26"/>
        </w:rPr>
        <w:t xml:space="preserve">для предоставления </w:t>
      </w:r>
      <w:r>
        <w:rPr>
          <w:rFonts w:ascii="Times New Roman" w:eastAsia="Times New Roman" w:hAnsi="Times New Roman" w:cs="Times New Roman"/>
          <w:sz w:val="26"/>
          <w:szCs w:val="26"/>
          <w:lang w:eastAsia="ru-RU"/>
        </w:rPr>
        <w:t>муниципальной у</w:t>
      </w:r>
      <w:r>
        <w:rPr>
          <w:rFonts w:ascii="Times New Roman" w:hAnsi="Times New Roman" w:cs="Times New Roman"/>
          <w:sz w:val="26"/>
          <w:szCs w:val="26"/>
        </w:rPr>
        <w:t>слуги</w:t>
      </w:r>
      <w:r>
        <w:rPr>
          <w:rFonts w:ascii="Times New Roman" w:eastAsia="Times New Roman" w:hAnsi="Times New Roman" w:cs="Times New Roman"/>
          <w:sz w:val="26"/>
          <w:szCs w:val="26"/>
          <w:lang w:eastAsia="ru-RU"/>
        </w:rPr>
        <w:t>;</w:t>
      </w:r>
    </w:p>
    <w:p w:rsidR="00830FDF" w:rsidRDefault="00830FDF" w:rsidP="00830FDF">
      <w:pPr>
        <w:pStyle w:val="ConsPlusNormal0"/>
        <w:ind w:firstLine="708"/>
        <w:jc w:val="both"/>
        <w:rPr>
          <w:rFonts w:ascii="Times New Roman" w:hAnsi="Times New Roman" w:cs="Times New Roman"/>
          <w:sz w:val="26"/>
          <w:szCs w:val="26"/>
        </w:rPr>
      </w:pPr>
      <w:r>
        <w:rPr>
          <w:rFonts w:ascii="Times New Roman" w:hAnsi="Times New Roman" w:cs="Times New Roman"/>
          <w:sz w:val="26"/>
          <w:szCs w:val="26"/>
        </w:rPr>
        <w:t>2)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п</w:t>
      </w:r>
      <w:r>
        <w:rPr>
          <w:rFonts w:ascii="Times New Roman" w:eastAsiaTheme="minorEastAsia" w:hAnsi="Times New Roman" w:cs="Times New Roman"/>
          <w:sz w:val="26"/>
          <w:szCs w:val="26"/>
          <w:lang w:eastAsia="ru-RU"/>
        </w:rPr>
        <w:t xml:space="preserve">редоставление результата </w:t>
      </w:r>
      <w:r>
        <w:rPr>
          <w:rFonts w:ascii="Times New Roman" w:eastAsia="Times New Roman" w:hAnsi="Times New Roman" w:cs="Times New Roman"/>
          <w:sz w:val="26"/>
          <w:szCs w:val="26"/>
          <w:lang w:eastAsia="ru-RU"/>
        </w:rPr>
        <w:t>муниципальной у</w:t>
      </w:r>
      <w:r>
        <w:rPr>
          <w:rFonts w:ascii="Times New Roman" w:eastAsiaTheme="minorEastAsia" w:hAnsi="Times New Roman" w:cs="Times New Roman"/>
          <w:sz w:val="26"/>
          <w:szCs w:val="26"/>
          <w:lang w:eastAsia="ru-RU"/>
        </w:rPr>
        <w:t>слуги</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r:id="rId8" w:anchor="P275" w:history="1">
        <w:r>
          <w:rPr>
            <w:rStyle w:val="a3"/>
            <w:rFonts w:ascii="Times New Roman" w:eastAsia="Times New Roman" w:hAnsi="Times New Roman" w:cs="Times New Roman"/>
            <w:color w:val="auto"/>
            <w:sz w:val="26"/>
            <w:szCs w:val="26"/>
            <w:u w:val="none"/>
            <w:lang w:eastAsia="ru-RU"/>
          </w:rPr>
          <w:t>блок-схеме</w:t>
        </w:r>
      </w:hyperlink>
      <w:r>
        <w:rPr>
          <w:rFonts w:ascii="Times New Roman" w:eastAsia="Times New Roman" w:hAnsi="Times New Roman" w:cs="Times New Roman"/>
          <w:sz w:val="26"/>
          <w:szCs w:val="26"/>
          <w:lang w:eastAsia="ru-RU"/>
        </w:rPr>
        <w:t xml:space="preserve"> (приложение № 7 к настоящему Административному регламенту).</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 </w:t>
      </w:r>
      <w:r>
        <w:rPr>
          <w:rFonts w:ascii="Times New Roman" w:eastAsiaTheme="minorEastAsia" w:hAnsi="Times New Roman" w:cs="Times New Roman"/>
          <w:sz w:val="26"/>
          <w:szCs w:val="26"/>
          <w:lang w:eastAsia="ru-RU"/>
        </w:rPr>
        <w:t xml:space="preserve">Прием </w:t>
      </w:r>
      <w:r>
        <w:rPr>
          <w:rFonts w:ascii="Times New Roman" w:eastAsia="Times New Roman" w:hAnsi="Times New Roman" w:cs="Times New Roman"/>
          <w:sz w:val="26"/>
          <w:szCs w:val="26"/>
          <w:lang w:eastAsia="ru-RU"/>
        </w:rPr>
        <w:t>Заявления</w:t>
      </w:r>
      <w:r>
        <w:rPr>
          <w:rFonts w:ascii="Times New Roman" w:eastAsiaTheme="minorEastAsia" w:hAnsi="Times New Roman" w:cs="Times New Roman"/>
          <w:sz w:val="26"/>
          <w:szCs w:val="26"/>
          <w:lang w:eastAsia="ru-RU"/>
        </w:rPr>
        <w:t xml:space="preserve"> и документов и (или) информации, необходимых </w:t>
      </w:r>
      <w:r>
        <w:rPr>
          <w:rFonts w:ascii="Times New Roman" w:hAnsi="Times New Roman" w:cs="Times New Roman"/>
          <w:sz w:val="26"/>
          <w:szCs w:val="26"/>
        </w:rPr>
        <w:t xml:space="preserve">для предоставления </w:t>
      </w:r>
      <w:r>
        <w:rPr>
          <w:rFonts w:ascii="Times New Roman" w:eastAsia="Times New Roman" w:hAnsi="Times New Roman" w:cs="Times New Roman"/>
          <w:sz w:val="26"/>
          <w:szCs w:val="26"/>
          <w:lang w:eastAsia="ru-RU"/>
        </w:rPr>
        <w:t>муниципальной у</w:t>
      </w:r>
      <w:r>
        <w:rPr>
          <w:rFonts w:ascii="Times New Roman" w:hAnsi="Times New Roman" w:cs="Times New Roman"/>
          <w:sz w:val="26"/>
          <w:szCs w:val="26"/>
        </w:rPr>
        <w:t>слуги</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3.2.1. Основанием для начала административной процедуры является поступление в адрес Управления, многофункциональный центр Заявления (приложение № 3 к настоящему Административному регламенту) и документов, предусмотренных </w:t>
      </w:r>
      <w:hyperlink r:id="rId9" w:anchor="P83" w:history="1">
        <w:r>
          <w:rPr>
            <w:rStyle w:val="a3"/>
            <w:rFonts w:ascii="Times New Roman" w:eastAsia="Times New Roman" w:hAnsi="Times New Roman" w:cs="Times New Roman"/>
            <w:color w:val="auto"/>
            <w:sz w:val="26"/>
            <w:szCs w:val="26"/>
            <w:u w:val="none"/>
            <w:lang w:eastAsia="ru-RU"/>
          </w:rPr>
          <w:t>пунктом 2.</w:t>
        </w:r>
      </w:hyperlink>
      <w:r>
        <w:rPr>
          <w:rFonts w:ascii="Times New Roman" w:eastAsia="Times New Roman" w:hAnsi="Times New Roman" w:cs="Times New Roman"/>
          <w:sz w:val="26"/>
          <w:szCs w:val="26"/>
          <w:lang w:eastAsia="ru-RU"/>
        </w:rPr>
        <w:t>19 настоящего Административного регламента.</w:t>
      </w:r>
    </w:p>
    <w:p w:rsidR="00830FDF" w:rsidRDefault="00830FDF" w:rsidP="00830FDF">
      <w:pPr>
        <w:autoSpaceDE w:val="0"/>
        <w:autoSpaceDN w:val="0"/>
        <w:adjustRightInd w:val="0"/>
        <w:spacing w:after="0" w:line="240"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ru-RU"/>
        </w:rPr>
        <w:tab/>
        <w:t xml:space="preserve">Предоставление муниципальной услуги по экстерриториальному принципу, а также </w:t>
      </w:r>
      <w:r>
        <w:rPr>
          <w:rFonts w:ascii="Times New Roman" w:hAnsi="Times New Roman" w:cs="Times New Roman"/>
          <w:sz w:val="26"/>
          <w:szCs w:val="26"/>
        </w:rPr>
        <w:t xml:space="preserve">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r>
        <w:rPr>
          <w:rFonts w:ascii="Times New Roman" w:eastAsia="Times New Roman" w:hAnsi="Times New Roman" w:cs="Times New Roman"/>
          <w:sz w:val="26"/>
          <w:szCs w:val="26"/>
          <w:lang w:eastAsia="ru-RU"/>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Pr>
          <w:rFonts w:ascii="Times New Roman" w:hAnsi="Times New Roman" w:cs="Times New Roman"/>
          <w:sz w:val="26"/>
          <w:szCs w:val="26"/>
        </w:rPr>
        <w:t>ЕПГУ, РПГУ</w:t>
      </w:r>
      <w:r>
        <w:rPr>
          <w:rFonts w:ascii="Times New Roman" w:eastAsia="Times New Roman" w:hAnsi="Times New Roman" w:cs="Times New Roman"/>
          <w:sz w:val="26"/>
          <w:szCs w:val="26"/>
          <w:lang w:eastAsia="ru-RU"/>
        </w:rPr>
        <w:t>, через многофункциональный центр</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3.2.2. Способами установления личности Заявителя </w:t>
      </w:r>
      <w:r>
        <w:rPr>
          <w:rFonts w:ascii="Times New Roman" w:hAnsi="Times New Roman"/>
          <w:sz w:val="26"/>
          <w:szCs w:val="26"/>
        </w:rPr>
        <w:t>(уполномоченного представителя)</w:t>
      </w:r>
      <w:r>
        <w:rPr>
          <w:rFonts w:ascii="Times New Roman" w:hAnsi="Times New Roman" w:cs="Times New Roman"/>
          <w:sz w:val="26"/>
          <w:szCs w:val="26"/>
        </w:rPr>
        <w:t xml:space="preserve"> являются:</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при подаче Заявления непосредственно при личном приеме МФЦ – паспорт или иной документ, удостоверяющий личность Заявителя </w:t>
      </w:r>
      <w:r>
        <w:rPr>
          <w:rFonts w:ascii="Times New Roman" w:hAnsi="Times New Roman"/>
          <w:sz w:val="26"/>
          <w:szCs w:val="26"/>
        </w:rPr>
        <w:t>(уполномоченного представителя)</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при направлении Заявления </w:t>
      </w:r>
      <w:r>
        <w:rPr>
          <w:rFonts w:ascii="Times New Roman" w:eastAsia="Times New Roman" w:hAnsi="Times New Roman" w:cs="Times New Roman"/>
          <w:sz w:val="26"/>
          <w:szCs w:val="26"/>
          <w:lang w:eastAsia="ru-RU"/>
        </w:rPr>
        <w:t xml:space="preserve">через </w:t>
      </w:r>
      <w:r>
        <w:rPr>
          <w:rFonts w:ascii="Times New Roman" w:hAnsi="Times New Roman" w:cs="Times New Roman"/>
          <w:sz w:val="26"/>
          <w:szCs w:val="26"/>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при направлении Заявления </w:t>
      </w:r>
      <w:r>
        <w:rPr>
          <w:rFonts w:ascii="Times New Roman" w:eastAsia="Times New Roman" w:hAnsi="Times New Roman" w:cs="Times New Roman"/>
          <w:sz w:val="26"/>
          <w:szCs w:val="26"/>
          <w:lang w:eastAsia="ru-RU"/>
        </w:rPr>
        <w:t xml:space="preserve">почтовой связью </w:t>
      </w:r>
      <w:r>
        <w:rPr>
          <w:rFonts w:ascii="Times New Roman" w:hAnsi="Times New Roman" w:cs="Times New Roman"/>
          <w:sz w:val="26"/>
          <w:szCs w:val="26"/>
        </w:rPr>
        <w:t xml:space="preserve">– копия паспорта или иного документа, удостоверяющего личность Заявителя </w:t>
      </w:r>
      <w:r>
        <w:rPr>
          <w:rFonts w:ascii="Times New Roman" w:hAnsi="Times New Roman"/>
          <w:sz w:val="26"/>
          <w:szCs w:val="26"/>
        </w:rPr>
        <w:t>(уполномоченного представителя)</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3.2.3. Прием Заявления и документов, предусмотренных </w:t>
      </w:r>
      <w:hyperlink r:id="rId10" w:history="1">
        <w:r>
          <w:rPr>
            <w:rStyle w:val="a3"/>
            <w:rFonts w:ascii="Times New Roman" w:hAnsi="Times New Roman" w:cs="Times New Roman"/>
            <w:color w:val="auto"/>
            <w:sz w:val="26"/>
            <w:szCs w:val="26"/>
            <w:u w:val="none"/>
          </w:rPr>
          <w:t>пунктом 2.</w:t>
        </w:r>
      </w:hyperlink>
      <w:r>
        <w:rPr>
          <w:rFonts w:ascii="Times New Roman" w:hAnsi="Times New Roman" w:cs="Times New Roman"/>
          <w:sz w:val="26"/>
          <w:szCs w:val="26"/>
        </w:rPr>
        <w:t>19 настоящего Административного регламента</w:t>
      </w:r>
      <w:r>
        <w:rPr>
          <w:rFonts w:ascii="Times New Roman" w:eastAsia="Times New Roman" w:hAnsi="Times New Roman" w:cs="Times New Roman"/>
          <w:sz w:val="26"/>
          <w:szCs w:val="26"/>
          <w:lang w:eastAsia="ru-RU"/>
        </w:rPr>
        <w:t xml:space="preserve">, поступивших в адрес Управления </w:t>
      </w:r>
      <w:r>
        <w:rPr>
          <w:rFonts w:ascii="Times New Roman" w:hAnsi="Times New Roman" w:cs="Times New Roman"/>
          <w:sz w:val="26"/>
          <w:szCs w:val="26"/>
        </w:rPr>
        <w:t>при личном приеме</w:t>
      </w:r>
      <w:r>
        <w:rPr>
          <w:rFonts w:ascii="Times New Roman" w:eastAsia="Times New Roman" w:hAnsi="Times New Roman" w:cs="Times New Roman"/>
          <w:sz w:val="26"/>
          <w:szCs w:val="26"/>
          <w:lang w:eastAsia="ru-RU"/>
        </w:rPr>
        <w:t xml:space="preserve"> Заявителя, почтовой связью, через </w:t>
      </w:r>
      <w:r>
        <w:rPr>
          <w:rFonts w:ascii="Times New Roman" w:hAnsi="Times New Roman" w:cs="Times New Roman"/>
          <w:sz w:val="26"/>
          <w:szCs w:val="26"/>
        </w:rPr>
        <w:t xml:space="preserve">ЕПГУ, РПГУ, </w:t>
      </w:r>
      <w:r>
        <w:rPr>
          <w:rFonts w:ascii="Times New Roman" w:eastAsia="Times New Roman" w:hAnsi="Times New Roman" w:cs="Times New Roman"/>
          <w:sz w:val="26"/>
          <w:szCs w:val="26"/>
          <w:lang w:eastAsia="ru-RU"/>
        </w:rPr>
        <w:t>регистрируется специалистом, ответственным за документооборот в Управлении, в журнале регистрации.</w:t>
      </w:r>
    </w:p>
    <w:p w:rsidR="00830FDF" w:rsidRDefault="00830FDF" w:rsidP="00830FDF">
      <w:pPr>
        <w:widowControl w:val="0"/>
        <w:autoSpaceDE w:val="0"/>
        <w:autoSpaceDN w:val="0"/>
        <w:spacing w:after="0" w:line="240" w:lineRule="auto"/>
        <w:ind w:firstLine="709"/>
        <w:jc w:val="both"/>
        <w:rPr>
          <w:rFonts w:ascii="Times New Roman" w:hAnsi="Times New Roman" w:cs="Times New Roman"/>
          <w:i/>
          <w:sz w:val="26"/>
          <w:szCs w:val="26"/>
        </w:rPr>
      </w:pPr>
      <w:r>
        <w:rPr>
          <w:rFonts w:ascii="Times New Roman" w:hAnsi="Times New Roman" w:cs="Times New Roman"/>
          <w:sz w:val="26"/>
          <w:szCs w:val="26"/>
        </w:rPr>
        <w:t xml:space="preserve">3.2.4. В случае обращения Заявителя в многофункциональный центр Заявление и документы, предусмотренные </w:t>
      </w:r>
      <w:hyperlink r:id="rId11" w:history="1">
        <w:r>
          <w:rPr>
            <w:rStyle w:val="a3"/>
            <w:rFonts w:ascii="Times New Roman" w:hAnsi="Times New Roman" w:cs="Times New Roman"/>
            <w:color w:val="auto"/>
            <w:sz w:val="26"/>
            <w:szCs w:val="26"/>
            <w:u w:val="none"/>
          </w:rPr>
          <w:t>пунктом 2.</w:t>
        </w:r>
      </w:hyperlink>
      <w:r>
        <w:rPr>
          <w:rFonts w:ascii="Times New Roman" w:hAnsi="Times New Roman" w:cs="Times New Roman"/>
          <w:sz w:val="26"/>
          <w:szCs w:val="26"/>
        </w:rPr>
        <w:t>19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3.2.5. При наличии оснований для отказа в приеме документов, указанных в пункте 2.23 и 2.26 настоящего Административного регламента, Заявление с </w:t>
      </w:r>
      <w:r>
        <w:rPr>
          <w:rFonts w:ascii="Times New Roman" w:eastAsia="Times New Roman" w:hAnsi="Times New Roman" w:cs="Times New Roman"/>
          <w:sz w:val="26"/>
          <w:szCs w:val="26"/>
          <w:lang w:eastAsia="ru-RU"/>
        </w:rPr>
        <w:lastRenderedPageBreak/>
        <w:t xml:space="preserve">документами возвращается Заявителю: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в случае, если Заявление с документами подано </w:t>
      </w:r>
      <w:r>
        <w:rPr>
          <w:rFonts w:ascii="Times New Roman" w:hAnsi="Times New Roman" w:cs="Times New Roman"/>
          <w:sz w:val="26"/>
          <w:szCs w:val="26"/>
        </w:rPr>
        <w:t>при личном приеме</w:t>
      </w:r>
      <w:r>
        <w:rPr>
          <w:rFonts w:ascii="Times New Roman" w:eastAsia="Times New Roman" w:hAnsi="Times New Roman" w:cs="Times New Roman"/>
          <w:sz w:val="26"/>
          <w:szCs w:val="26"/>
          <w:lang w:eastAsia="ru-RU"/>
        </w:rPr>
        <w:t xml:space="preserve"> Заявителя, поступило по почтовой связи, из многофункционального центра они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Pr>
          <w:rFonts w:ascii="Times New Roman" w:hAnsi="Times New Roman" w:cs="Times New Roman"/>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w:t>
      </w:r>
      <w:r>
        <w:rPr>
          <w:rFonts w:ascii="Times New Roman" w:hAnsi="Times New Roman" w:cs="Times New Roman"/>
          <w:sz w:val="26"/>
          <w:szCs w:val="26"/>
        </w:rPr>
        <w:br/>
        <w:t>1 Мб, допускается направлять Заявителю файлы следующих форматов: .doc, .rtf, .xls, .docx, .xlsx, rar, zip, pdf</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3.2.6. Ответственными за выполнение административной процедуры являются специалист отдела распоряжения муниципальной собственностью Управления (далее – Специалист), начальник Управления.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3.2.7. Максимальный срок выполнения административной процедуры: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при личном приеме время ожидания в очереди не должно занимать более </w:t>
      </w:r>
      <w:r>
        <w:rPr>
          <w:rFonts w:ascii="Times New Roman" w:eastAsia="Times New Roman" w:hAnsi="Times New Roman" w:cs="Times New Roman"/>
          <w:sz w:val="26"/>
          <w:szCs w:val="26"/>
          <w:lang w:eastAsia="ru-RU"/>
        </w:rPr>
        <w:br/>
        <w:t xml:space="preserve">15 минут. Продолжительность приема у Специалиста, </w:t>
      </w:r>
      <w:r>
        <w:rPr>
          <w:rFonts w:ascii="Times New Roman" w:hAnsi="Times New Roman" w:cs="Times New Roman"/>
          <w:sz w:val="26"/>
          <w:szCs w:val="26"/>
        </w:rPr>
        <w:t xml:space="preserve">специалиста многофункционального центра </w:t>
      </w:r>
      <w:r>
        <w:rPr>
          <w:rFonts w:ascii="Times New Roman" w:eastAsia="Times New Roman" w:hAnsi="Times New Roman" w:cs="Times New Roman"/>
          <w:sz w:val="26"/>
          <w:szCs w:val="26"/>
          <w:lang w:eastAsia="ru-RU"/>
        </w:rPr>
        <w:t>при личном приеме не должна превышать 15 минут;</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при поступлении Заявления, направленного посредством почтовой связи, через </w:t>
      </w:r>
      <w:r>
        <w:rPr>
          <w:rFonts w:ascii="Times New Roman" w:hAnsi="Times New Roman" w:cs="Times New Roman"/>
          <w:sz w:val="26"/>
          <w:szCs w:val="26"/>
        </w:rPr>
        <w:t>ЕПГУ, РПГУ</w:t>
      </w:r>
      <w:r>
        <w:rPr>
          <w:rFonts w:ascii="Times New Roman" w:eastAsia="Times New Roman" w:hAnsi="Times New Roman" w:cs="Times New Roman"/>
          <w:sz w:val="26"/>
          <w:szCs w:val="26"/>
          <w:lang w:eastAsia="ru-RU"/>
        </w:rPr>
        <w:t xml:space="preserve"> – в день поступления. 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3.2.8. Результатом выполнения административной процедуры является регистрация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 </w:t>
      </w:r>
      <w:r>
        <w:rPr>
          <w:rFonts w:ascii="Times New Roman" w:hAnsi="Times New Roman" w:cs="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3.3.1. Основанием для начала административной процедуры является регистрация Заявления и документов, предусмотренных </w:t>
      </w:r>
      <w:hyperlink r:id="rId12" w:anchor="P83" w:history="1">
        <w:r>
          <w:rPr>
            <w:rStyle w:val="a3"/>
            <w:rFonts w:ascii="Times New Roman" w:eastAsia="Times New Roman" w:hAnsi="Times New Roman" w:cs="Times New Roman"/>
            <w:color w:val="auto"/>
            <w:sz w:val="26"/>
            <w:szCs w:val="26"/>
            <w:u w:val="none"/>
            <w:lang w:eastAsia="ru-RU"/>
          </w:rPr>
          <w:t>пунктом 2.</w:t>
        </w:r>
      </w:hyperlink>
      <w:r>
        <w:rPr>
          <w:rFonts w:ascii="Times New Roman" w:eastAsia="Times New Roman" w:hAnsi="Times New Roman" w:cs="Times New Roman"/>
          <w:sz w:val="26"/>
          <w:szCs w:val="26"/>
          <w:lang w:eastAsia="ru-RU"/>
        </w:rPr>
        <w:t>19 настоящего Административного регламента.</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3.3.2. Если при рассмотрении </w:t>
      </w:r>
      <w:r>
        <w:rPr>
          <w:rFonts w:ascii="Times New Roman" w:eastAsia="Times New Roman" w:hAnsi="Times New Roman" w:cs="Times New Roman"/>
          <w:sz w:val="26"/>
          <w:szCs w:val="26"/>
          <w:lang w:eastAsia="ru-RU"/>
        </w:rPr>
        <w:t>Заявления</w:t>
      </w:r>
      <w:r>
        <w:rPr>
          <w:rFonts w:ascii="Times New Roman" w:hAnsi="Times New Roman" w:cs="Times New Roman"/>
          <w:sz w:val="26"/>
          <w:szCs w:val="26"/>
        </w:rPr>
        <w:t xml:space="preserve"> выявляются обстоятельства, препятствующие предоставлению муниципальной услуги, указанные в пунктах 2.24 и 2.26 настоящего Административного регламента, </w:t>
      </w:r>
      <w:r>
        <w:rPr>
          <w:rFonts w:ascii="Times New Roman" w:eastAsia="Times New Roman" w:hAnsi="Times New Roman" w:cs="Times New Roman"/>
          <w:sz w:val="26"/>
          <w:szCs w:val="26"/>
          <w:lang w:eastAsia="ru-RU"/>
        </w:rPr>
        <w:t xml:space="preserve">Специалист </w:t>
      </w:r>
      <w:r>
        <w:rPr>
          <w:rFonts w:ascii="Times New Roman" w:hAnsi="Times New Roman" w:cs="Times New Roman"/>
          <w:sz w:val="26"/>
          <w:szCs w:val="26"/>
        </w:rPr>
        <w:t>осуществляет подготовку письма об отказе в предоставлении муниципальной услуги (с указанием причин отказа) и передает его на подпись начальнику Управления</w:t>
      </w:r>
      <w:r>
        <w:rPr>
          <w:rFonts w:ascii="Times New Roman" w:hAnsi="Times New Roman" w:cs="Times New Roman"/>
          <w:i/>
          <w:sz w:val="26"/>
          <w:szCs w:val="26"/>
        </w:rPr>
        <w:t xml:space="preserve">.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3.3.3. При отсутствии оснований для отказа в предоставлении муниципальной услуги, указанных в пунктах </w:t>
      </w:r>
      <w:r>
        <w:rPr>
          <w:rFonts w:ascii="Times New Roman" w:hAnsi="Times New Roman" w:cs="Times New Roman"/>
          <w:sz w:val="26"/>
          <w:szCs w:val="26"/>
        </w:rPr>
        <w:t>2.24 и 2.26</w:t>
      </w:r>
      <w:r>
        <w:rPr>
          <w:rFonts w:ascii="Times New Roman" w:eastAsia="Times New Roman" w:hAnsi="Times New Roman" w:cs="Times New Roman"/>
          <w:sz w:val="26"/>
          <w:szCs w:val="26"/>
          <w:lang w:eastAsia="ru-RU"/>
        </w:rPr>
        <w:t xml:space="preserve"> настоящего Административного регламента, Специалист осуществляет сбор, анализ, обобщение информации по вопросам, указанным в Заявлении, после чего готовит проект письменного уведомления об организации торгов (об отказе в их организации) по предоставлению муниципального имущества в безвозмездное пользование и передает его на подпись начальнику </w:t>
      </w:r>
      <w:r>
        <w:rPr>
          <w:rFonts w:ascii="Times New Roman" w:hAnsi="Times New Roman" w:cs="Times New Roman"/>
          <w:sz w:val="26"/>
          <w:szCs w:val="26"/>
        </w:rPr>
        <w:t>Управления</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lastRenderedPageBreak/>
        <w:t>3.3.4. Ответственным за выполнение административной процедуры является Специалист</w:t>
      </w:r>
      <w:r>
        <w:rPr>
          <w:rFonts w:ascii="Times New Roman" w:hAnsi="Times New Roman" w:cs="Times New Roman"/>
          <w:sz w:val="26"/>
          <w:szCs w:val="26"/>
        </w:rPr>
        <w:t>, начальник Управления</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3.3.5. Срок выполнения административной процедуры составляет 7 календарных дней со дня регистрации Заявления.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3.4. </w:t>
      </w:r>
      <w:r>
        <w:rPr>
          <w:rFonts w:ascii="Times New Roman" w:eastAsiaTheme="minorEastAsia" w:hAnsi="Times New Roman" w:cs="Times New Roman"/>
          <w:sz w:val="26"/>
          <w:szCs w:val="26"/>
          <w:lang w:eastAsia="ru-RU"/>
        </w:rPr>
        <w:t xml:space="preserve">Предоставление результата </w:t>
      </w:r>
      <w:r>
        <w:rPr>
          <w:rFonts w:ascii="Times New Roman" w:eastAsia="Times New Roman" w:hAnsi="Times New Roman" w:cs="Times New Roman"/>
          <w:sz w:val="26"/>
          <w:szCs w:val="26"/>
          <w:lang w:eastAsia="ru-RU"/>
        </w:rPr>
        <w:t>муниципальной у</w:t>
      </w:r>
      <w:r>
        <w:rPr>
          <w:rFonts w:ascii="Times New Roman" w:eastAsiaTheme="minorEastAsia" w:hAnsi="Times New Roman" w:cs="Times New Roman"/>
          <w:sz w:val="26"/>
          <w:szCs w:val="26"/>
          <w:lang w:eastAsia="ru-RU"/>
        </w:rPr>
        <w:t>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3.4.1. Основанием для начала административной процедуры является принятие решения о предоставлении </w:t>
      </w:r>
      <w:r>
        <w:rPr>
          <w:rFonts w:ascii="Times New Roman" w:eastAsiaTheme="minorEastAsia" w:hAnsi="Times New Roman" w:cs="Times New Roman"/>
          <w:sz w:val="26"/>
          <w:szCs w:val="26"/>
          <w:lang w:eastAsia="ru-RU"/>
        </w:rPr>
        <w:t xml:space="preserve">(об отказе в предоставлении) </w:t>
      </w:r>
      <w:r>
        <w:rPr>
          <w:rFonts w:ascii="Times New Roman" w:eastAsia="Times New Roman" w:hAnsi="Times New Roman" w:cs="Times New Roman"/>
          <w:sz w:val="26"/>
          <w:szCs w:val="26"/>
          <w:lang w:eastAsia="ru-RU"/>
        </w:rPr>
        <w:t>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3.4.2. Заявителю направляется (выдается) письменное уведомление</w:t>
      </w:r>
      <w:r>
        <w:t xml:space="preserve"> </w:t>
      </w:r>
      <w:r>
        <w:rPr>
          <w:rFonts w:ascii="Times New Roman" w:eastAsia="Times New Roman" w:hAnsi="Times New Roman" w:cs="Times New Roman"/>
          <w:sz w:val="26"/>
          <w:szCs w:val="26"/>
          <w:lang w:eastAsia="ru-RU"/>
        </w:rPr>
        <w:t>об организации торгов (об отказе в их организации) по предоставлению муниципального имущества в безвозмездное пользование за подписью начальника Управления, по</w:t>
      </w:r>
      <w:r>
        <w:rPr>
          <w:rFonts w:ascii="Times New Roman" w:hAnsi="Times New Roman" w:cs="Times New Roman"/>
          <w:sz w:val="26"/>
          <w:szCs w:val="26"/>
        </w:rPr>
        <w:t xml:space="preserve"> его</w:t>
      </w:r>
      <w:r>
        <w:rPr>
          <w:rFonts w:ascii="Times New Roman" w:eastAsia="Times New Roman" w:hAnsi="Times New Roman" w:cs="Times New Roman"/>
          <w:sz w:val="26"/>
          <w:szCs w:val="26"/>
          <w:lang w:eastAsia="ru-RU"/>
        </w:rPr>
        <w:t xml:space="preserve"> выбору, с учетом пункта 2.4 настоящего Административного регламента</w:t>
      </w:r>
      <w:r>
        <w:rPr>
          <w:rFonts w:ascii="Times New Roman" w:hAnsi="Times New Roman" w:cs="Times New Roman"/>
          <w:sz w:val="26"/>
          <w:szCs w:val="26"/>
        </w:rPr>
        <w:t xml:space="preserve">, </w:t>
      </w:r>
      <w:r>
        <w:rPr>
          <w:rFonts w:ascii="Times New Roman" w:eastAsia="Times New Roman" w:hAnsi="Times New Roman" w:cs="Times New Roman"/>
          <w:sz w:val="26"/>
          <w:szCs w:val="26"/>
          <w:lang w:eastAsia="ru-RU"/>
        </w:rPr>
        <w:t>почтовой связью (заказным почтовым отправлением с уведомлением о вручении) либо по электронной почте, подписанный начальником</w:t>
      </w:r>
      <w:r>
        <w:rPr>
          <w:rFonts w:ascii="Times New Roman" w:hAnsi="Times New Roman" w:cs="Times New Roman"/>
          <w:sz w:val="26"/>
          <w:szCs w:val="26"/>
        </w:rPr>
        <w:t xml:space="preserve"> </w:t>
      </w:r>
      <w:r>
        <w:rPr>
          <w:rFonts w:ascii="Times New Roman" w:eastAsia="Times New Roman" w:hAnsi="Times New Roman" w:cs="Times New Roman"/>
          <w:sz w:val="26"/>
          <w:szCs w:val="26"/>
          <w:lang w:eastAsia="ru-RU"/>
        </w:rPr>
        <w:t>Управления</w:t>
      </w:r>
      <w:r>
        <w:rPr>
          <w:rFonts w:ascii="Times New Roman" w:hAnsi="Times New Roman" w:cs="Times New Roman"/>
          <w:i/>
          <w:sz w:val="26"/>
          <w:szCs w:val="26"/>
        </w:rPr>
        <w:t xml:space="preserve"> </w:t>
      </w:r>
      <w:r>
        <w:rPr>
          <w:rFonts w:ascii="Times New Roman" w:eastAsia="Times New Roman" w:hAnsi="Times New Roman" w:cs="Times New Roman"/>
          <w:sz w:val="26"/>
          <w:szCs w:val="26"/>
          <w:lang w:eastAsia="ru-RU"/>
        </w:rPr>
        <w:t xml:space="preserve">через </w:t>
      </w:r>
      <w:r>
        <w:rPr>
          <w:rFonts w:ascii="Times New Roman" w:hAnsi="Times New Roman" w:cs="Times New Roman"/>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Pr>
          <w:rFonts w:ascii="Times New Roman" w:eastAsia="Times New Roman" w:hAnsi="Times New Roman" w:cs="Times New Roman"/>
          <w:sz w:val="26"/>
          <w:szCs w:val="26"/>
          <w:lang w:eastAsia="ru-RU"/>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3.4.3. Ответственным за выполнение административной процедуры является Специалист</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3.4.4. Срок выполнения административной процедуры составляет не более </w:t>
      </w:r>
      <w:r>
        <w:rPr>
          <w:rFonts w:ascii="Times New Roman" w:eastAsia="Times New Roman" w:hAnsi="Times New Roman" w:cs="Times New Roman"/>
          <w:sz w:val="26"/>
          <w:szCs w:val="26"/>
          <w:lang w:eastAsia="ru-RU"/>
        </w:rPr>
        <w:br/>
        <w:t>5 календарных дней со дня принятия решения о предоставлении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3.4.5. Результатом выполнения административной процедуры является направление (выдача) Заявителю письменного уведомления об организации торгов (об отказе в их организации) по предоставлению муниципального имущества в безвозмездное пользование за подписью начальника Управления.</w:t>
      </w:r>
    </w:p>
    <w:p w:rsidR="00830FDF" w:rsidRDefault="00830FDF" w:rsidP="00830FDF">
      <w:pPr>
        <w:widowControl w:val="0"/>
        <w:autoSpaceDE w:val="0"/>
        <w:autoSpaceDN w:val="0"/>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sz w:val="26"/>
          <w:szCs w:val="26"/>
          <w:lang w:eastAsia="ru-RU"/>
        </w:rPr>
        <w:t xml:space="preserve">3.5. </w:t>
      </w:r>
      <w:r>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заявления об исправлении ошибок, представленного Заявителем по форме, представленной в Приложении № 4 к Административному регламенту.</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3.5.2. Заявление об исправлении ошибок рассматривается Специалистом в течение 10-ти рабочих дней с даты его регистрации.</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3.5.3. В случае выявления допущенных опечаток и (или) ошибок в документах, выданных по результату предоставления муниципальной услуги,</w:t>
      </w:r>
      <w:r>
        <w:rPr>
          <w:rFonts w:ascii="Times New Roman" w:hAnsi="Times New Roman" w:cs="Times New Roman"/>
          <w:i/>
          <w:sz w:val="26"/>
          <w:szCs w:val="26"/>
        </w:rPr>
        <w:t xml:space="preserve"> </w:t>
      </w:r>
      <w:r>
        <w:rPr>
          <w:rFonts w:ascii="Times New Roman" w:hAnsi="Times New Roman" w:cs="Times New Roman"/>
          <w:sz w:val="26"/>
          <w:szCs w:val="26"/>
        </w:rPr>
        <w:t>Специалист</w:t>
      </w:r>
      <w:r>
        <w:rPr>
          <w:rFonts w:ascii="Times New Roman" w:hAnsi="Times New Roman" w:cs="Times New Roman"/>
          <w:i/>
          <w:sz w:val="26"/>
          <w:szCs w:val="26"/>
        </w:rPr>
        <w:t xml:space="preserve"> </w:t>
      </w:r>
      <w:r>
        <w:rPr>
          <w:rFonts w:ascii="Times New Roman" w:hAnsi="Times New Roman" w:cs="Times New Roman"/>
          <w:sz w:val="26"/>
          <w:szCs w:val="26"/>
        </w:rPr>
        <w:t xml:space="preserve">осуществляет замену указанных документов и </w:t>
      </w:r>
      <w:r>
        <w:rPr>
          <w:rFonts w:ascii="Times New Roman" w:eastAsia="Times New Roman" w:hAnsi="Times New Roman" w:cs="Times New Roman"/>
          <w:sz w:val="26"/>
          <w:szCs w:val="26"/>
          <w:lang w:eastAsia="ru-RU"/>
        </w:rPr>
        <w:t xml:space="preserve">направляет ответ Заявителю, подписанный начальником </w:t>
      </w:r>
      <w:r>
        <w:rPr>
          <w:rFonts w:ascii="Times New Roman" w:hAnsi="Times New Roman" w:cs="Times New Roman"/>
          <w:sz w:val="26"/>
          <w:szCs w:val="26"/>
        </w:rPr>
        <w:t>Управления</w:t>
      </w:r>
      <w:r>
        <w:rPr>
          <w:rFonts w:ascii="Times New Roman" w:eastAsia="Times New Roman" w:hAnsi="Times New Roman" w:cs="Times New Roman"/>
          <w:sz w:val="26"/>
          <w:szCs w:val="26"/>
          <w:lang w:eastAsia="ru-RU"/>
        </w:rPr>
        <w:t>, способом по</w:t>
      </w:r>
      <w:r>
        <w:rPr>
          <w:rFonts w:ascii="Times New Roman" w:hAnsi="Times New Roman" w:cs="Times New Roman"/>
          <w:sz w:val="26"/>
          <w:szCs w:val="26"/>
        </w:rPr>
        <w:t xml:space="preserve"> его</w:t>
      </w:r>
      <w:r>
        <w:rPr>
          <w:rFonts w:ascii="Times New Roman" w:eastAsia="Times New Roman" w:hAnsi="Times New Roman" w:cs="Times New Roman"/>
          <w:sz w:val="26"/>
          <w:szCs w:val="26"/>
          <w:lang w:eastAsia="ru-RU"/>
        </w:rPr>
        <w:t xml:space="preserve"> выбору </w:t>
      </w:r>
      <w:r>
        <w:rPr>
          <w:rFonts w:ascii="Times New Roman" w:hAnsi="Times New Roman" w:cs="Times New Roman"/>
          <w:sz w:val="26"/>
          <w:szCs w:val="26"/>
        </w:rPr>
        <w:t xml:space="preserve">при личном приеме, </w:t>
      </w:r>
      <w:r>
        <w:rPr>
          <w:rFonts w:ascii="Times New Roman" w:eastAsia="Times New Roman" w:hAnsi="Times New Roman" w:cs="Times New Roman"/>
          <w:sz w:val="26"/>
          <w:szCs w:val="26"/>
          <w:lang w:eastAsia="ru-RU"/>
        </w:rPr>
        <w:t>почтовой связью</w:t>
      </w:r>
      <w:r>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в срок, не превышающий 10-ти рабочих дней с даты регистрации заявления об исправлении ошибок.</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3.5.4. В случае выявления допущенных опечаток и (или) ошибок в документах, выданных по результату предоставления муниципальной услуги, </w:t>
      </w:r>
      <w:r>
        <w:rPr>
          <w:rFonts w:ascii="Times New Roman" w:eastAsia="Times New Roman" w:hAnsi="Times New Roman" w:cs="Times New Roman"/>
          <w:sz w:val="26"/>
          <w:szCs w:val="26"/>
          <w:lang w:eastAsia="ru-RU"/>
        </w:rPr>
        <w:t xml:space="preserve">Специалист </w:t>
      </w:r>
      <w:r>
        <w:rPr>
          <w:rFonts w:ascii="Times New Roman" w:hAnsi="Times New Roman" w:cs="Times New Roman"/>
          <w:sz w:val="26"/>
          <w:szCs w:val="26"/>
        </w:rPr>
        <w:t xml:space="preserve">осуществляет замену указанных документов и </w:t>
      </w:r>
      <w:r>
        <w:rPr>
          <w:rFonts w:ascii="Times New Roman" w:eastAsia="Times New Roman" w:hAnsi="Times New Roman" w:cs="Times New Roman"/>
          <w:sz w:val="26"/>
          <w:szCs w:val="26"/>
          <w:lang w:eastAsia="ru-RU"/>
        </w:rPr>
        <w:t xml:space="preserve">направляет ответ Заявителю, подписанный начальником </w:t>
      </w:r>
      <w:r>
        <w:rPr>
          <w:rFonts w:ascii="Times New Roman" w:hAnsi="Times New Roman" w:cs="Times New Roman"/>
          <w:sz w:val="26"/>
          <w:szCs w:val="26"/>
        </w:rPr>
        <w:t>Управления</w:t>
      </w:r>
      <w:r>
        <w:rPr>
          <w:rFonts w:ascii="Times New Roman" w:eastAsia="Times New Roman" w:hAnsi="Times New Roman" w:cs="Times New Roman"/>
          <w:sz w:val="26"/>
          <w:szCs w:val="26"/>
          <w:lang w:eastAsia="ru-RU"/>
        </w:rPr>
        <w:t>, способом по</w:t>
      </w:r>
      <w:r>
        <w:rPr>
          <w:rFonts w:ascii="Times New Roman" w:hAnsi="Times New Roman" w:cs="Times New Roman"/>
          <w:sz w:val="26"/>
          <w:szCs w:val="26"/>
        </w:rPr>
        <w:t xml:space="preserve"> его</w:t>
      </w:r>
      <w:r>
        <w:rPr>
          <w:rFonts w:ascii="Times New Roman" w:eastAsia="Times New Roman" w:hAnsi="Times New Roman" w:cs="Times New Roman"/>
          <w:sz w:val="26"/>
          <w:szCs w:val="26"/>
          <w:lang w:eastAsia="ru-RU"/>
        </w:rPr>
        <w:t xml:space="preserve"> выбору </w:t>
      </w:r>
      <w:r>
        <w:rPr>
          <w:rFonts w:ascii="Times New Roman" w:hAnsi="Times New Roman" w:cs="Times New Roman"/>
          <w:sz w:val="26"/>
          <w:szCs w:val="26"/>
        </w:rPr>
        <w:t xml:space="preserve">при личном приеме, </w:t>
      </w:r>
      <w:r>
        <w:rPr>
          <w:rFonts w:ascii="Times New Roman" w:eastAsia="Times New Roman" w:hAnsi="Times New Roman" w:cs="Times New Roman"/>
          <w:sz w:val="26"/>
          <w:szCs w:val="26"/>
          <w:lang w:eastAsia="ru-RU"/>
        </w:rPr>
        <w:lastRenderedPageBreak/>
        <w:t>почтовой связью</w:t>
      </w:r>
      <w:r>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в срок, не превышающий 10-ти рабочих дней с даты регистрации заявления об исправлении ошибок.</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3.5.5. В случае отсутствия опечаток и (или) ошибок в документах, выданных по результату предоставления муниципальной услуги, </w:t>
      </w:r>
      <w:r>
        <w:rPr>
          <w:rFonts w:ascii="Times New Roman" w:eastAsia="Times New Roman" w:hAnsi="Times New Roman" w:cs="Times New Roman"/>
          <w:sz w:val="26"/>
          <w:szCs w:val="26"/>
          <w:lang w:eastAsia="ru-RU"/>
        </w:rPr>
        <w:t xml:space="preserve">заместитель начальника </w:t>
      </w:r>
      <w:r>
        <w:rPr>
          <w:rFonts w:ascii="Times New Roman" w:hAnsi="Times New Roman" w:cs="Times New Roman"/>
          <w:sz w:val="26"/>
          <w:szCs w:val="26"/>
        </w:rPr>
        <w:t xml:space="preserve">Управления, </w:t>
      </w:r>
      <w:r>
        <w:rPr>
          <w:rFonts w:ascii="Times New Roman" w:eastAsia="Times New Roman" w:hAnsi="Times New Roman" w:cs="Times New Roman"/>
          <w:sz w:val="26"/>
          <w:szCs w:val="26"/>
          <w:lang w:eastAsia="ru-RU"/>
        </w:rPr>
        <w:t xml:space="preserve">направляет ответ Заявителю, подписанный начальником </w:t>
      </w:r>
      <w:r>
        <w:rPr>
          <w:rFonts w:ascii="Times New Roman" w:hAnsi="Times New Roman" w:cs="Times New Roman"/>
          <w:sz w:val="26"/>
          <w:szCs w:val="26"/>
        </w:rPr>
        <w:t>Управления</w:t>
      </w:r>
      <w:r>
        <w:rPr>
          <w:rFonts w:ascii="Times New Roman" w:eastAsia="Times New Roman" w:hAnsi="Times New Roman" w:cs="Times New Roman"/>
          <w:sz w:val="26"/>
          <w:szCs w:val="26"/>
          <w:lang w:eastAsia="ru-RU"/>
        </w:rPr>
        <w:t>,</w:t>
      </w:r>
      <w:r>
        <w:rPr>
          <w:rFonts w:ascii="Times New Roman" w:hAnsi="Times New Roman" w:cs="Times New Roman"/>
          <w:sz w:val="26"/>
          <w:szCs w:val="26"/>
        </w:rPr>
        <w:t xml:space="preserve"> об отсутствии таких опечаток и (или) ошибок</w:t>
      </w:r>
      <w:r>
        <w:rPr>
          <w:rFonts w:ascii="Times New Roman" w:eastAsia="Times New Roman" w:hAnsi="Times New Roman" w:cs="Times New Roman"/>
          <w:sz w:val="26"/>
          <w:szCs w:val="26"/>
          <w:lang w:eastAsia="ru-RU"/>
        </w:rPr>
        <w:t>, способом по</w:t>
      </w:r>
      <w:r>
        <w:rPr>
          <w:rFonts w:ascii="Times New Roman" w:hAnsi="Times New Roman" w:cs="Times New Roman"/>
          <w:sz w:val="26"/>
          <w:szCs w:val="26"/>
        </w:rPr>
        <w:t xml:space="preserve"> его</w:t>
      </w:r>
      <w:r>
        <w:rPr>
          <w:rFonts w:ascii="Times New Roman" w:eastAsia="Times New Roman" w:hAnsi="Times New Roman" w:cs="Times New Roman"/>
          <w:sz w:val="26"/>
          <w:szCs w:val="26"/>
          <w:lang w:eastAsia="ru-RU"/>
        </w:rPr>
        <w:t xml:space="preserve"> выбору </w:t>
      </w:r>
      <w:r>
        <w:rPr>
          <w:rFonts w:ascii="Times New Roman" w:hAnsi="Times New Roman" w:cs="Times New Roman"/>
          <w:sz w:val="26"/>
          <w:szCs w:val="26"/>
        </w:rPr>
        <w:t xml:space="preserve">при личном приеме, </w:t>
      </w:r>
      <w:r>
        <w:rPr>
          <w:rFonts w:ascii="Times New Roman" w:eastAsia="Times New Roman" w:hAnsi="Times New Roman" w:cs="Times New Roman"/>
          <w:sz w:val="26"/>
          <w:szCs w:val="26"/>
          <w:lang w:eastAsia="ru-RU"/>
        </w:rPr>
        <w:t>почтовой связью</w:t>
      </w:r>
      <w:r>
        <w:rPr>
          <w:rFonts w:ascii="Times New Roman" w:hAnsi="Times New Roman" w:cs="Times New Roman"/>
          <w:sz w:val="26"/>
          <w:szCs w:val="26"/>
        </w:rPr>
        <w:t>, в срок, не превышающий 10-ти рабочих дней с даты регистрации заявления об исправлении ошибок.</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 Оставление Заявления без рассмотрения по запросу Заявителя.</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3.6.1. Основанием для оставления Заявления без рассмотрения является получение Управлением Запроса об оставлении Заявления без рассмотрения по форме, представленной в приложении № 6 к Административному регламенту.</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3.6.2. Запрос об оставлении Заявления без рассмотрения регистрируется в порядке, указанном в пункте 2.9 настоящего Административного регламента.</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3.6.3. В случае поступления Запроса об оставлении Заявления без рассмотрения, Специалист прекращает рассмотрение Заявления и возвращает Заявителю Заявление и пакет документов, поступившие в адрес Управления.</w:t>
      </w:r>
    </w:p>
    <w:p w:rsidR="00830FDF" w:rsidRDefault="00830FDF" w:rsidP="00830F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 Предоставление дубликата документа, выданного по результатам предоставления муниципальной услуги.</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3.7.1. Основанием предоставления дубликата документа, выданного по результатам предоставления муниципальной услуги, является получение Управлением Заявления о выдаче дубликата документа по форме, представленной в приложении </w:t>
      </w:r>
      <w:r>
        <w:rPr>
          <w:rFonts w:ascii="Times New Roman" w:hAnsi="Times New Roman" w:cs="Times New Roman"/>
          <w:sz w:val="26"/>
          <w:szCs w:val="26"/>
        </w:rPr>
        <w:br/>
        <w:t>№ 5 к Административному регламенту.</w:t>
      </w:r>
    </w:p>
    <w:p w:rsidR="00830FDF" w:rsidRDefault="00830FDF" w:rsidP="00830FDF">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3.7.2. Специалист направляет дубликат документа в течение </w:t>
      </w:r>
      <w:r>
        <w:rPr>
          <w:rFonts w:ascii="Times New Roman" w:hAnsi="Times New Roman" w:cs="Times New Roman"/>
          <w:sz w:val="26"/>
          <w:szCs w:val="26"/>
        </w:rPr>
        <w:br/>
        <w:t>10-ти рабочих дней с даты регистрации Заявления о выдаче дубликата, в порядке, указанном в пункте 2.4 настоящего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 Информирование о порядке предоставления муниципальной услуги осуществляется: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непосредственно при личном приеме Заявителя в Управлении;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по номерам телефонов в Управлении;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посредством размещения в открытой и доступной форме информации: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 в федеральной государственной информационной системе «Единый портал государственных и муниципальных услуг (функций)» (https://www.gosuslugi.ru/);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в региональной государственной информационной системе «Портал государственных услуг Красноярского края» (https://gosuslugi.krskstate.ru/);</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на официальном сайте муниципального образования город Норильск (https://норильск.рф).</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посредством размещения информации на информационных стендах </w:t>
      </w:r>
      <w:r>
        <w:rPr>
          <w:rFonts w:ascii="Times New Roman" w:eastAsia="Times New Roman" w:hAnsi="Times New Roman" w:cs="Times New Roman"/>
          <w:sz w:val="26"/>
          <w:szCs w:val="26"/>
          <w:lang w:eastAsia="ru-RU"/>
        </w:rPr>
        <w:lastRenderedPageBreak/>
        <w:t>Управления</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3.9. Информирование осуществляется по вопросам, касающимся: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способов подачи Заявления;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адресов Управления;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справочной информации о работе Управления;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документов, необходимых для предоставления муниципальной услуги;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порядка и сроков предоставления муниципальной услуги;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порядка получения сведений о ходе рассмотрения Заявления и о результатах предоставления муниципальной услуги;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3.10.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w:t>
      </w:r>
      <w:r>
        <w:rPr>
          <w:rFonts w:ascii="Times New Roman" w:eastAsia="Times New Roman" w:hAnsi="Times New Roman" w:cs="Times New Roman"/>
          <w:sz w:val="26"/>
          <w:szCs w:val="26"/>
          <w:lang w:eastAsia="ru-RU"/>
        </w:rPr>
        <w:br/>
        <w:t>10 минут.</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w:t>
      </w:r>
      <w:r>
        <w:rPr>
          <w:rFonts w:ascii="Times New Roman" w:eastAsia="Times New Roman" w:hAnsi="Times New Roman" w:cs="Times New Roman"/>
          <w:sz w:val="26"/>
          <w:szCs w:val="26"/>
          <w:lang w:eastAsia="ru-RU"/>
        </w:rPr>
        <w:br/>
        <w:t xml:space="preserve">в соответствии с графиком приема граждан.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3.11.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Pr>
          <w:rFonts w:ascii="Times New Roman" w:eastAsia="Times New Roman" w:hAnsi="Times New Roman" w:cs="Times New Roman"/>
          <w:sz w:val="26"/>
          <w:szCs w:val="26"/>
          <w:lang w:eastAsia="ru-RU"/>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3.12. На стендах в местах предоставления муниципальной услуги размещается следующая справочная информация: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о месте нахождения и график работы (в том числе личного приема) Управления</w:t>
      </w:r>
      <w:r>
        <w:rPr>
          <w:rFonts w:ascii="Times New Roman" w:hAnsi="Times New Roman" w:cs="Times New Roman"/>
          <w:sz w:val="26"/>
          <w:szCs w:val="26"/>
        </w:rPr>
        <w:t>;</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справочные телефоны Управления, в том числе номер телефона-автоинформатора (при наличии);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адрес электронной почты Управления: imushestvo@norilsk-city.ru;</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порядок получения информации Заявителями по вопросам предоставления муниципальной услуги;</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образцы документов, в том числе форма Заявления (приложение № 3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3.13.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3.14. Текст настоящего Административного регламента размещен </w:t>
      </w:r>
      <w:r>
        <w:rPr>
          <w:rFonts w:ascii="Times New Roman" w:eastAsia="Times New Roman" w:hAnsi="Times New Roman" w:cs="Times New Roman"/>
          <w:sz w:val="26"/>
          <w:szCs w:val="26"/>
          <w:lang w:eastAsia="ru-RU"/>
        </w:rPr>
        <w:br/>
        <w:t>на официальном сайте муниципального образования город Норильск https://норильск.рф в сети «Интернет».</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3.15.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Pr>
          <w:rFonts w:ascii="Times New Roman" w:hAnsi="Times New Roman" w:cs="Times New Roman"/>
          <w:sz w:val="26"/>
          <w:szCs w:val="26"/>
        </w:rPr>
        <w:t>ЕПГУ, РПГУ</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br/>
        <w:t>а также в Управлении при обращении Заявителя лично, по телефону, посредством электронной почты.</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3.16. Адрес, по которому осуществляется прием Заявлений, а также выдача результата предоставления услуги: Красноярский край, город Норильск, Ленинский проспект, дом 23а.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3.17. Дни и время приема заявлений: понедельник - пятница с 09.00 до 17.00, обеденный перерыв - с 13.00 до 14.00.</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3.18. Номера телефонов Управления:</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приемная Управления: 8 (3919) 43-71-80, факс 8 (3919) 43-71-81;</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отдел распоряжения муниципальной собственностью Управления: 8 (3919) 43-71-80, добавочные номера 1412, 1405, 1407.</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3.19. Прием Заявителей ведется в порядке общей очереди.</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3.20. Особенности осуществления административных процедур в электронной форме.</w:t>
      </w:r>
    </w:p>
    <w:p w:rsidR="00830FDF" w:rsidRDefault="00830FDF" w:rsidP="00830FDF">
      <w:pPr>
        <w:tabs>
          <w:tab w:val="left" w:pos="1560"/>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3.20.1.</w:t>
      </w:r>
      <w:r>
        <w:rPr>
          <w:rFonts w:ascii="Times New Roman" w:eastAsia="Times New Roman" w:hAnsi="Times New Roman" w:cs="Times New Roman"/>
          <w:sz w:val="26"/>
          <w:szCs w:val="26"/>
        </w:rPr>
        <w:tab/>
        <w:t xml:space="preserve">Заявителям обеспечивается возможность представления Заявления и прилагаемых документов в форме электронных документов посредством ЕПГУ, РПГУ. В этом случае Заявитель (уполномоченный представитель) авторизуется на ЕПГУ, РПГУ посредством подтвержденной учетной записи в </w:t>
      </w:r>
      <w:r>
        <w:rPr>
          <w:rFonts w:ascii="Times New Roman" w:hAnsi="Times New Roman" w:cs="Times New Roman"/>
          <w:sz w:val="26"/>
          <w:szCs w:val="26"/>
        </w:rPr>
        <w:t>ЕСИА</w:t>
      </w:r>
      <w:r>
        <w:rPr>
          <w:rFonts w:ascii="Times New Roman" w:eastAsia="Times New Roman" w:hAnsi="Times New Roman" w:cs="Times New Roman"/>
          <w:sz w:val="26"/>
          <w:szCs w:val="26"/>
        </w:rPr>
        <w:t>, заполняет Заявление с использованием интерактивной формы в электронном виде.</w:t>
      </w:r>
    </w:p>
    <w:p w:rsidR="00830FDF" w:rsidRDefault="00830FDF" w:rsidP="00830FDF">
      <w:pPr>
        <w:tabs>
          <w:tab w:val="left" w:pos="1560"/>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3.20.2.</w:t>
      </w:r>
      <w:r>
        <w:rPr>
          <w:rFonts w:ascii="Times New Roman" w:eastAsia="Times New Roman" w:hAnsi="Times New Roman" w:cs="Times New Roman"/>
          <w:sz w:val="26"/>
          <w:szCs w:val="26"/>
        </w:rPr>
        <w:tab/>
        <w:t xml:space="preserve">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w:t>
      </w:r>
      <w:r>
        <w:rPr>
          <w:rFonts w:ascii="Times New Roman" w:eastAsia="Times New Roman" w:hAnsi="Times New Roman" w:cs="Times New Roman"/>
          <w:sz w:val="26"/>
          <w:szCs w:val="26"/>
        </w:rPr>
        <w:lastRenderedPageBreak/>
        <w:t>подписанным простой электронной подписью Заявителя (уполномоченного представителя) на подписание Заявления.</w:t>
      </w:r>
    </w:p>
    <w:p w:rsidR="00830FDF" w:rsidRDefault="00830FDF" w:rsidP="00830FDF">
      <w:pPr>
        <w:tabs>
          <w:tab w:val="left" w:pos="1560"/>
        </w:tabs>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3.20.3. Результат предоставления муниципальной услуги, указанный в пункте 2.3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830FDF" w:rsidRDefault="00830FDF" w:rsidP="00830FDF">
      <w:pPr>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3.21. Особенности выполнения административных процедур в многофункциональных центрах.</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3.21.1. Многофункциональный центр осуществляет:</w:t>
      </w:r>
    </w:p>
    <w:p w:rsidR="00830FDF" w:rsidRDefault="00830FDF" w:rsidP="00830FDF">
      <w:pPr>
        <w:widowControl w:val="0"/>
        <w:tabs>
          <w:tab w:val="left" w:pos="993"/>
        </w:tabs>
        <w:suppressAutoHyphens/>
        <w:spacing w:after="0" w:line="240" w:lineRule="auto"/>
        <w:ind w:right="23" w:firstLine="69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cs="Times New Roman"/>
          <w:sz w:val="26"/>
          <w:szCs w:val="26"/>
        </w:rPr>
      </w:pPr>
      <w:r>
        <w:rPr>
          <w:rFonts w:ascii="Times New Roman" w:hAnsi="Times New Roman"/>
          <w:sz w:val="26"/>
          <w:szCs w:val="26"/>
        </w:rPr>
        <w:t>2)</w:t>
      </w:r>
      <w:r>
        <w:rPr>
          <w:rFonts w:ascii="Times New Roman" w:hAnsi="Times New Roman"/>
          <w:sz w:val="26"/>
          <w:szCs w:val="26"/>
        </w:rPr>
        <w:tab/>
        <w:t>прием Заявлений и выдачу Заявителю результата предоставления муниципальной услуги</w:t>
      </w:r>
      <w:r>
        <w:rPr>
          <w:rFonts w:ascii="Times New Roman" w:hAnsi="Times New Roman" w:cs="Times New Roman"/>
          <w:sz w:val="26"/>
          <w:szCs w:val="26"/>
        </w:rPr>
        <w:t>;</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иные процедуры и действия, предусмотренные Федеральным законом № 210-ФЗ.</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3.21.2.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3.21.3. Информирование Заявителя многофункциональными центрами осуществляется следующими способами:</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 при обращении Заявителя в многофункциональный центр лично, по телефону, посредством почтовых отправлений, либо по электронной почте.</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изложить обращение в письменной форме (ответ направляется Заявителю в соответствии со способом, указанным в обращении) или назначить другое время для консультаций.</w:t>
      </w:r>
    </w:p>
    <w:p w:rsidR="00830FDF" w:rsidRDefault="00830FDF" w:rsidP="00830FDF">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w:t>
      </w:r>
      <w:r>
        <w:rPr>
          <w:rFonts w:ascii="Times New Roman" w:hAnsi="Times New Roman"/>
          <w:sz w:val="26"/>
          <w:szCs w:val="26"/>
        </w:rPr>
        <w:lastRenderedPageBreak/>
        <w:t>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rsidR="00830FDF" w:rsidRDefault="00830FDF" w:rsidP="00830FDF">
      <w:pPr>
        <w:spacing w:after="0" w:line="240" w:lineRule="auto"/>
        <w:ind w:right="4" w:firstLine="7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3.21.4. </w:t>
      </w:r>
      <w:r>
        <w:rPr>
          <w:rFonts w:ascii="Times New Roman" w:hAnsi="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Pr>
          <w:rFonts w:ascii="Times New Roman" w:eastAsia="Times New Roman" w:hAnsi="Times New Roman" w:cs="Times New Roman"/>
          <w:sz w:val="26"/>
          <w:szCs w:val="26"/>
          <w:lang w:eastAsia="ru-RU"/>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rsidR="00830FDF" w:rsidRDefault="00830FDF" w:rsidP="00830FDF">
      <w:pPr>
        <w:spacing w:after="0" w:line="240" w:lineRule="auto"/>
        <w:ind w:right="4" w:firstLine="7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3.21.5. 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многофункциональным центром.</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i/>
          <w:sz w:val="26"/>
          <w:szCs w:val="26"/>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4. Способы информирования Заявителя об изменении статуса рассмотрения Заявления о предоставлении муниципальной услуги</w:t>
      </w:r>
    </w:p>
    <w:p w:rsidR="00830FDF" w:rsidRDefault="00830FDF" w:rsidP="00830FDF">
      <w:pPr>
        <w:spacing w:after="0" w:line="240" w:lineRule="auto"/>
        <w:ind w:firstLine="709"/>
        <w:jc w:val="both"/>
        <w:rPr>
          <w:rFonts w:ascii="Times New Roman" w:eastAsiaTheme="minorEastAsia" w:hAnsi="Times New Roman" w:cs="Times New Roman"/>
          <w:i/>
          <w:sz w:val="26"/>
          <w:szCs w:val="26"/>
          <w:lang w:eastAsia="ru-RU"/>
        </w:rPr>
      </w:pPr>
    </w:p>
    <w:p w:rsidR="00830FDF" w:rsidRDefault="00830FDF" w:rsidP="00830FDF">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rsidR="00830FDF" w:rsidRDefault="00830FDF" w:rsidP="00830FD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1) при личном обращении в Управление;</w:t>
      </w:r>
    </w:p>
    <w:p w:rsidR="00830FDF" w:rsidRDefault="00830FDF" w:rsidP="00830FDF">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 xml:space="preserve">2) посредством электронной почты </w:t>
      </w:r>
      <w:r>
        <w:rPr>
          <w:rFonts w:ascii="Times New Roman" w:hAnsi="Times New Roman" w:cs="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Pr>
          <w:rFonts w:ascii="Times New Roman" w:eastAsia="Times New Roman" w:hAnsi="Times New Roman" w:cs="Times New Roman"/>
          <w:sz w:val="26"/>
          <w:szCs w:val="26"/>
          <w:lang w:eastAsia="ru-RU"/>
        </w:rPr>
        <w:t xml:space="preserve">. </w:t>
      </w:r>
    </w:p>
    <w:p w:rsidR="00830FDF" w:rsidRDefault="00830FDF" w:rsidP="00830FDF">
      <w:pPr>
        <w:spacing w:after="0" w:line="240" w:lineRule="auto"/>
        <w:ind w:firstLine="709"/>
        <w:jc w:val="both"/>
        <w:rPr>
          <w:rFonts w:ascii="Times New Roman" w:eastAsiaTheme="minorEastAsia" w:hAnsi="Times New Roman" w:cs="Times New Roman"/>
          <w:sz w:val="26"/>
          <w:szCs w:val="26"/>
          <w:lang w:eastAsia="ru-RU"/>
        </w:rPr>
      </w:pPr>
      <w:r>
        <w:rPr>
          <w:rFonts w:ascii="Times New Roman" w:eastAsia="Times New Roman" w:hAnsi="Times New Roman" w:cs="Times New Roman"/>
          <w:sz w:val="26"/>
          <w:szCs w:val="26"/>
          <w:lang w:eastAsia="ru-RU"/>
        </w:rPr>
        <w:t xml:space="preserve">3) в </w:t>
      </w:r>
      <w:r>
        <w:rPr>
          <w:rFonts w:ascii="Times New Roman" w:eastAsiaTheme="minorEastAsia" w:hAnsi="Times New Roman" w:cs="Times New Roman"/>
          <w:sz w:val="26"/>
          <w:szCs w:val="26"/>
          <w:lang w:eastAsia="ru-RU"/>
        </w:rPr>
        <w:t xml:space="preserve">личном кабинете Заявителя на </w:t>
      </w:r>
      <w:r>
        <w:rPr>
          <w:rFonts w:ascii="Times New Roman" w:hAnsi="Times New Roman" w:cs="Times New Roman"/>
          <w:sz w:val="26"/>
          <w:szCs w:val="26"/>
        </w:rPr>
        <w:t>ЕПГУ, РПГУ - п</w:t>
      </w:r>
      <w:r>
        <w:rPr>
          <w:rFonts w:ascii="Times New Roman" w:eastAsia="Times New Roman" w:hAnsi="Times New Roman" w:cs="Times New Roman"/>
          <w:sz w:val="26"/>
          <w:szCs w:val="26"/>
          <w:lang w:eastAsia="ru-RU"/>
        </w:rPr>
        <w:t xml:space="preserve">ри </w:t>
      </w:r>
      <w:r>
        <w:rPr>
          <w:rFonts w:ascii="Times New Roman" w:eastAsiaTheme="minorEastAsia" w:hAnsi="Times New Roman" w:cs="Times New Roman"/>
          <w:sz w:val="26"/>
          <w:szCs w:val="26"/>
          <w:lang w:eastAsia="ru-RU"/>
        </w:rPr>
        <w:t xml:space="preserve">направлении Заявления через </w:t>
      </w:r>
      <w:r>
        <w:rPr>
          <w:rFonts w:ascii="Times New Roman" w:hAnsi="Times New Roman" w:cs="Times New Roman"/>
          <w:sz w:val="26"/>
          <w:szCs w:val="26"/>
        </w:rPr>
        <w:t xml:space="preserve">ЕПГУ, РПГУ.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1</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 октября 2024 г. № 496</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3" w:name="P490"/>
      <w:bookmarkEnd w:id="3"/>
      <w:r>
        <w:rPr>
          <w:rFonts w:ascii="Times New Roman" w:eastAsia="Times New Roman" w:hAnsi="Times New Roman" w:cs="Times New Roman"/>
          <w:sz w:val="20"/>
          <w:szCs w:val="20"/>
          <w:lang w:eastAsia="ru-RU"/>
        </w:rPr>
        <w:t>Примерная форма письменного уведомления об организации торгов по предоставлению муниципального имущества в безвозмездное пользование &lt;1&gt;</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bl>
      <w:tblPr>
        <w:tblW w:w="0" w:type="auto"/>
        <w:jc w:val="right"/>
        <w:tblLayout w:type="fixed"/>
        <w:tblCellMar>
          <w:top w:w="102" w:type="dxa"/>
          <w:left w:w="62" w:type="dxa"/>
          <w:bottom w:w="102" w:type="dxa"/>
          <w:right w:w="62" w:type="dxa"/>
        </w:tblCellMar>
        <w:tblLook w:val="04A0" w:firstRow="1" w:lastRow="0" w:firstColumn="1" w:lastColumn="0" w:noHBand="0" w:noVBand="1"/>
      </w:tblPr>
      <w:tblGrid>
        <w:gridCol w:w="4819"/>
      </w:tblGrid>
      <w:tr w:rsidR="00830FDF" w:rsidTr="00830FDF">
        <w:trPr>
          <w:jc w:val="right"/>
        </w:trPr>
        <w:tc>
          <w:tcPr>
            <w:tcW w:w="4819" w:type="dxa"/>
            <w:hideMark/>
          </w:tcPr>
          <w:p w:rsidR="00830FDF" w:rsidRDefault="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w:t>
            </w:r>
          </w:p>
          <w:p w:rsidR="00830FDF" w:rsidRDefault="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должности, Ф.И.О. руководителя организации (последнее при наличии), индивидуального предпринимателя, физического лица)</w:t>
            </w:r>
          </w:p>
          <w:p w:rsidR="00830FDF" w:rsidRDefault="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w:t>
            </w:r>
          </w:p>
          <w:p w:rsidR="00830FDF" w:rsidRDefault="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организации, индивидуального предпринимателя, физического лица)</w:t>
            </w:r>
          </w:p>
        </w:tc>
      </w:tr>
    </w:tbl>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Уважаемый ___________________________________________________!</w:t>
      </w:r>
    </w:p>
    <w:p w:rsidR="00830FDF" w:rsidRDefault="00830FDF" w:rsidP="00830FDF">
      <w:pPr>
        <w:widowControl w:val="0"/>
        <w:autoSpaceDE w:val="0"/>
        <w:autoSpaceDN w:val="0"/>
        <w:spacing w:after="0" w:line="240" w:lineRule="auto"/>
        <w:ind w:firstLine="789"/>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(И.О. руководителя организации, индивидуального предпринимателя, физического лица)</w:t>
      </w:r>
    </w:p>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Рассмотрев представленное Вами заявление об организации торгов по предоставлению муниципального имущества в безвозмездное пользование, расположенного по адресу: ___________, площадью кв. м (далее - Объект), в порядке, предусмотренном действующим законодательством, № ______ от ________ 20__, сообщаю следующее.</w:t>
      </w:r>
    </w:p>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Управлением имущества Администрации города Норильска в соответствии с Федеральным </w:t>
      </w:r>
      <w:hyperlink r:id="rId13" w:tooltip="Федеральный закон от 26.07.2006 N 135-ФЗ (ред. от 24.06.2025) &quot;О защите конкуренции&quot; (с изм. и доп., вступ. в силу с 01.09.2025) {КонсультантПлюс}" w:history="1">
        <w:r>
          <w:rPr>
            <w:rStyle w:val="a3"/>
            <w:rFonts w:ascii="Times New Roman" w:eastAsia="Times New Roman" w:hAnsi="Times New Roman" w:cs="Times New Roman"/>
            <w:color w:val="auto"/>
            <w:sz w:val="26"/>
            <w:szCs w:val="26"/>
            <w:u w:val="none"/>
            <w:lang w:eastAsia="ru-RU"/>
          </w:rPr>
          <w:t>законом</w:t>
        </w:r>
      </w:hyperlink>
      <w:r>
        <w:rPr>
          <w:rFonts w:ascii="Times New Roman" w:eastAsia="Times New Roman" w:hAnsi="Times New Roman" w:cs="Times New Roman"/>
          <w:sz w:val="26"/>
          <w:szCs w:val="26"/>
          <w:lang w:eastAsia="ru-RU"/>
        </w:rPr>
        <w:t xml:space="preserve"> Российской Федерации от 26.07.2006 № 135-ФЗ «О защите конкуренции» принято решение об организации торгов в форме ______ на право заключения договора безвозмездного пользования Объектом, размер платы за право заключения договора безвозмездного пользования Объектом, определяется на основании отчета подготовленного в порядке, предусмотренном Федеральным </w:t>
      </w:r>
      <w:hyperlink r:id="rId14" w:tooltip="Федеральный закон от 29.07.1998 N 135-ФЗ (ред. от 14.02.2024) &quot;Об оценочной деятельности в Российской Федерации&quot; {КонсультантПлюс}" w:history="1">
        <w:r>
          <w:rPr>
            <w:rStyle w:val="a3"/>
            <w:rFonts w:ascii="Times New Roman" w:eastAsia="Times New Roman" w:hAnsi="Times New Roman" w:cs="Times New Roman"/>
            <w:color w:val="auto"/>
            <w:sz w:val="26"/>
            <w:szCs w:val="26"/>
            <w:u w:val="none"/>
            <w:lang w:eastAsia="ru-RU"/>
          </w:rPr>
          <w:t>законом</w:t>
        </w:r>
      </w:hyperlink>
      <w:r>
        <w:rPr>
          <w:rFonts w:ascii="Times New Roman" w:eastAsia="Times New Roman" w:hAnsi="Times New Roman" w:cs="Times New Roman"/>
          <w:sz w:val="26"/>
          <w:szCs w:val="26"/>
          <w:lang w:eastAsia="ru-RU"/>
        </w:rPr>
        <w:t xml:space="preserve"> Российской Федерации от 29.07.1998 № 135-ФЗ «Об оценочной деятельности в Российской Федерации».</w:t>
      </w:r>
    </w:p>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 xml:space="preserve">Информация о проводимых Управлением имущества Администрации города Норильска торгах, в которых Вы можете принять участие, размещается на официальном сайте Российской Федерации </w:t>
      </w:r>
      <w:hyperlink r:id="rId15" w:history="1">
        <w:r>
          <w:rPr>
            <w:rStyle w:val="a3"/>
            <w:rFonts w:ascii="Times New Roman" w:eastAsia="Times New Roman" w:hAnsi="Times New Roman" w:cs="Times New Roman"/>
            <w:color w:val="auto"/>
            <w:sz w:val="26"/>
            <w:szCs w:val="26"/>
            <w:u w:val="none"/>
            <w:lang w:eastAsia="ru-RU"/>
          </w:rPr>
          <w:t>http://www.torgi.gov.ru</w:t>
        </w:r>
      </w:hyperlink>
      <w:r>
        <w:rPr>
          <w:rFonts w:ascii="Times New Roman" w:eastAsia="Times New Roman" w:hAnsi="Times New Roman" w:cs="Times New Roman"/>
          <w:sz w:val="26"/>
          <w:szCs w:val="26"/>
          <w:lang w:eastAsia="ru-RU"/>
        </w:rPr>
        <w:t xml:space="preserve">, а также на официальном сайте города Норильска </w:t>
      </w:r>
      <w:hyperlink r:id="rId16" w:history="1">
        <w:r>
          <w:rPr>
            <w:rStyle w:val="a3"/>
            <w:rFonts w:ascii="Times New Roman" w:eastAsia="Times New Roman" w:hAnsi="Times New Roman" w:cs="Times New Roman"/>
            <w:color w:val="auto"/>
            <w:sz w:val="26"/>
            <w:szCs w:val="26"/>
            <w:u w:val="none"/>
            <w:lang w:eastAsia="ru-RU"/>
          </w:rPr>
          <w:t>https://норильск.рф</w:t>
        </w:r>
      </w:hyperlink>
      <w:r>
        <w:rPr>
          <w:rFonts w:ascii="Times New Roman" w:eastAsia="Times New Roman" w:hAnsi="Times New Roman" w:cs="Times New Roman"/>
          <w:sz w:val="20"/>
          <w:szCs w:val="20"/>
          <w:lang w:eastAsia="ru-RU"/>
        </w:rPr>
        <w:t>.</w:t>
      </w:r>
    </w:p>
    <w:p w:rsidR="00830FDF" w:rsidRDefault="00830FDF" w:rsidP="00830FDF">
      <w:pPr>
        <w:widowControl w:val="0"/>
        <w:autoSpaceDE w:val="0"/>
        <w:autoSpaceDN w:val="0"/>
        <w:spacing w:after="0" w:line="240" w:lineRule="auto"/>
        <w:ind w:firstLine="789"/>
        <w:jc w:val="both"/>
        <w:rPr>
          <w:rFonts w:ascii="Times New Roman" w:eastAsia="Times New Roman" w:hAnsi="Times New Roman" w:cs="Times New Roman"/>
          <w:sz w:val="20"/>
          <w:szCs w:val="20"/>
          <w:lang w:eastAsia="ru-RU"/>
        </w:rPr>
      </w:pPr>
    </w:p>
    <w:tbl>
      <w:tblPr>
        <w:tblW w:w="9645" w:type="dxa"/>
        <w:tblLayout w:type="fixed"/>
        <w:tblCellMar>
          <w:top w:w="102" w:type="dxa"/>
          <w:left w:w="62" w:type="dxa"/>
          <w:bottom w:w="102" w:type="dxa"/>
          <w:right w:w="62" w:type="dxa"/>
        </w:tblCellMar>
        <w:tblLook w:val="04A0" w:firstRow="1" w:lastRow="0" w:firstColumn="1" w:lastColumn="0" w:noHBand="0" w:noVBand="1"/>
      </w:tblPr>
      <w:tblGrid>
        <w:gridCol w:w="3397"/>
        <w:gridCol w:w="6248"/>
      </w:tblGrid>
      <w:tr w:rsidR="00830FDF" w:rsidTr="00830FDF">
        <w:trPr>
          <w:trHeight w:val="211"/>
        </w:trPr>
        <w:tc>
          <w:tcPr>
            <w:tcW w:w="3395" w:type="dxa"/>
            <w:hideMark/>
          </w:tcPr>
          <w:p w:rsidR="00830FDF" w:rsidRDefault="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 Управления</w:t>
            </w:r>
          </w:p>
        </w:tc>
        <w:tc>
          <w:tcPr>
            <w:tcW w:w="6244" w:type="dxa"/>
            <w:hideMark/>
          </w:tcPr>
          <w:p w:rsidR="00830FDF" w:rsidRDefault="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w:t>
            </w:r>
            <w:r>
              <w:rPr>
                <w:rFonts w:ascii="Times New Roman" w:eastAsia="Times New Roman" w:hAnsi="Times New Roman" w:cs="Times New Roman"/>
                <w:sz w:val="20"/>
                <w:szCs w:val="20"/>
                <w:lang w:eastAsia="ru-RU"/>
              </w:rPr>
              <w:br/>
            </w:r>
            <w:r>
              <w:rPr>
                <w:rFonts w:ascii="Times New Roman" w:eastAsia="Times New Roman" w:hAnsi="Times New Roman" w:cs="Times New Roman"/>
                <w:sz w:val="18"/>
                <w:szCs w:val="18"/>
                <w:lang w:eastAsia="ru-RU"/>
              </w:rPr>
              <w:t xml:space="preserve">          (подпись)                                      (Ф.И.О.)</w:t>
            </w:r>
          </w:p>
        </w:tc>
      </w:tr>
    </w:tbl>
    <w:p w:rsidR="00830FDF" w:rsidRDefault="00830FDF" w:rsidP="00830FDF">
      <w:pPr>
        <w:widowControl w:val="0"/>
        <w:autoSpaceDE w:val="0"/>
        <w:autoSpaceDN w:val="0"/>
        <w:spacing w:after="0" w:line="240" w:lineRule="auto"/>
        <w:jc w:val="right"/>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830FDF" w:rsidRDefault="00830FDF" w:rsidP="00830FDF">
      <w:pPr>
        <w:widowControl w:val="0"/>
        <w:autoSpaceDE w:val="0"/>
        <w:autoSpaceDN w:val="0"/>
        <w:spacing w:before="20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&lt;1&gt; Оформляется на бланке Управления имущества Администрации города Норильска, и подписывается начальником Управления.</w:t>
      </w:r>
    </w:p>
    <w:p w:rsidR="00830FDF" w:rsidRDefault="00830FDF" w:rsidP="00830FDF">
      <w:pPr>
        <w:widowControl w:val="0"/>
        <w:autoSpaceDE w:val="0"/>
        <w:autoSpaceDN w:val="0"/>
        <w:spacing w:after="0" w:line="240" w:lineRule="auto"/>
        <w:jc w:val="both"/>
        <w:rPr>
          <w:rFonts w:ascii="Arial" w:eastAsia="Times New Roman" w:hAnsi="Arial" w:cs="Arial"/>
          <w:sz w:val="20"/>
          <w:szCs w:val="20"/>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widowControl w:val="0"/>
        <w:autoSpaceDE w:val="0"/>
        <w:autoSpaceDN w:val="0"/>
        <w:spacing w:after="0" w:line="240" w:lineRule="auto"/>
        <w:ind w:left="5103"/>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4" w:name="P532"/>
      <w:bookmarkEnd w:id="4"/>
      <w:r>
        <w:rPr>
          <w:rFonts w:ascii="Times New Roman" w:eastAsia="Times New Roman" w:hAnsi="Times New Roman" w:cs="Times New Roman"/>
          <w:sz w:val="20"/>
          <w:szCs w:val="20"/>
          <w:lang w:eastAsia="ru-RU"/>
        </w:rPr>
        <w:t>Примерная форма письменного уведомления об отказе в организации торгов &lt;2&gt;</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Style w:val="a5"/>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830FDF" w:rsidTr="00830FDF">
        <w:tc>
          <w:tcPr>
            <w:tcW w:w="4820" w:type="dxa"/>
            <w:hideMark/>
          </w:tcPr>
          <w:p w:rsidR="00830FDF" w:rsidRDefault="00830FDF">
            <w:pPr>
              <w:widowControl w:val="0"/>
              <w:autoSpaceDE w:val="0"/>
              <w:autoSpaceDN w:val="0"/>
              <w:spacing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w:t>
            </w:r>
          </w:p>
          <w:p w:rsidR="00830FDF" w:rsidRDefault="00830FDF">
            <w:pPr>
              <w:widowControl w:val="0"/>
              <w:autoSpaceDE w:val="0"/>
              <w:autoSpaceDN w:val="0"/>
              <w:spacing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должности, Ф.И.О. руководителя организации (последнее при наличии), индивидуального предпринимателя, физического лица)</w:t>
            </w:r>
          </w:p>
          <w:p w:rsidR="00830FDF" w:rsidRDefault="00830FDF">
            <w:pPr>
              <w:widowControl w:val="0"/>
              <w:autoSpaceDE w:val="0"/>
              <w:autoSpaceDN w:val="0"/>
              <w:spacing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w:t>
            </w:r>
          </w:p>
          <w:p w:rsidR="00830FDF" w:rsidRDefault="00830FDF">
            <w:pPr>
              <w:widowControl w:val="0"/>
              <w:autoSpaceDE w:val="0"/>
              <w:autoSpaceDN w:val="0"/>
              <w:spacing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(адрес организации, индивидуального предпринимателя, физического лица)</w:t>
            </w:r>
          </w:p>
        </w:tc>
      </w:tr>
    </w:tbl>
    <w:p w:rsidR="00830FDF" w:rsidRDefault="00830FDF" w:rsidP="00830FDF">
      <w:pPr>
        <w:widowControl w:val="0"/>
        <w:autoSpaceDE w:val="0"/>
        <w:autoSpaceDN w:val="0"/>
        <w:spacing w:after="0" w:line="240" w:lineRule="auto"/>
        <w:ind w:firstLine="709"/>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Уважаемый _________________________________________________________!</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(И.О. руководителя организации, индивидуального предпринимателя, физического лица) </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Рассмотрев представленное Вами заявление об организации торгов по предоставлению муниципального имущества в безвозмездное пользование, расположенного по адресу:</w:t>
      </w:r>
      <w:r>
        <w:rPr>
          <w:rFonts w:ascii="Times New Roman" w:eastAsia="Times New Roman" w:hAnsi="Times New Roman" w:cs="Times New Roman"/>
          <w:sz w:val="20"/>
          <w:szCs w:val="20"/>
          <w:lang w:eastAsia="ru-RU"/>
        </w:rPr>
        <w:t xml:space="preserve"> _________________________________________________________________,  (указать движимое или недвижимое, иные характеристики: площадь, кадастровый номер, описание) </w:t>
      </w:r>
      <w:r>
        <w:rPr>
          <w:rFonts w:ascii="Times New Roman" w:eastAsia="Times New Roman" w:hAnsi="Times New Roman" w:cs="Times New Roman"/>
          <w:sz w:val="20"/>
          <w:szCs w:val="20"/>
          <w:lang w:eastAsia="ru-RU"/>
        </w:rPr>
        <w:br/>
      </w:r>
      <w:r>
        <w:rPr>
          <w:rFonts w:ascii="Times New Roman" w:eastAsia="Times New Roman" w:hAnsi="Times New Roman" w:cs="Times New Roman"/>
          <w:sz w:val="26"/>
          <w:szCs w:val="26"/>
          <w:lang w:eastAsia="ru-RU"/>
        </w:rPr>
        <w:t>на срок с ________ по ________ для ___________________________________________</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(целевое назначение)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порядке, предусмотренном действующим законодательством, № ________ от ________ 20__, сообщаю следующее.</w:t>
      </w:r>
    </w:p>
    <w:p w:rsidR="00830FDF" w:rsidRDefault="00830FDF" w:rsidP="00830FDF">
      <w:pPr>
        <w:widowControl w:val="0"/>
        <w:autoSpaceDE w:val="0"/>
        <w:autoSpaceDN w:val="0"/>
        <w:spacing w:after="0" w:line="240" w:lineRule="auto"/>
        <w:ind w:firstLine="28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Управлением имущества Администрации города Норильска Вам отказано в предоставлении муниципальной услуги по принятию решения об организации торгов по предоставлению муниципального имущества в безвозмездное пользование по следующим основаниям:____________________________________________________</w:t>
      </w:r>
    </w:p>
    <w:p w:rsidR="00830FDF" w:rsidRDefault="00830FDF" w:rsidP="00830FDF">
      <w:pPr>
        <w:widowControl w:val="0"/>
        <w:autoSpaceDE w:val="0"/>
        <w:autoSpaceDN w:val="0"/>
        <w:spacing w:after="0" w:line="240" w:lineRule="auto"/>
        <w:ind w:firstLine="28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0"/>
          <w:szCs w:val="20"/>
          <w:lang w:eastAsia="ru-RU"/>
        </w:rPr>
        <w:t xml:space="preserve">(указать причины отказа со ссылкой на основание для отказа из числа             </w:t>
      </w:r>
    </w:p>
    <w:p w:rsidR="00830FDF" w:rsidRDefault="00830FDF" w:rsidP="00830FDF">
      <w:pPr>
        <w:widowControl w:val="0"/>
        <w:autoSpaceDE w:val="0"/>
        <w:autoSpaceDN w:val="0"/>
        <w:spacing w:after="0" w:line="240" w:lineRule="auto"/>
        <w:ind w:firstLine="28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предусмотренных </w:t>
      </w:r>
      <w:hyperlink r:id="rId17" w:anchor="P188" w:tooltip="2.11. Перечень оснований для отказа в предоставлении муниципальной услуги:" w:history="1">
        <w:r>
          <w:rPr>
            <w:rStyle w:val="a3"/>
            <w:rFonts w:ascii="Times New Roman" w:eastAsia="Times New Roman" w:hAnsi="Times New Roman" w:cs="Times New Roman"/>
            <w:color w:val="auto"/>
            <w:sz w:val="20"/>
            <w:szCs w:val="20"/>
            <w:u w:val="none"/>
            <w:lang w:eastAsia="ru-RU"/>
          </w:rPr>
          <w:t>подпунктом 2.11</w:t>
        </w:r>
      </w:hyperlink>
      <w:r>
        <w:rPr>
          <w:rFonts w:ascii="Times New Roman" w:eastAsia="Times New Roman" w:hAnsi="Times New Roman" w:cs="Times New Roman"/>
          <w:sz w:val="20"/>
          <w:szCs w:val="20"/>
          <w:lang w:eastAsia="ru-RU"/>
        </w:rPr>
        <w:t xml:space="preserve"> Административного регламента)</w:t>
      </w: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Решение об отказе в предоставлении муниципальной услуги «Принятие решения об организации торгов по предоставлению муниципального имущества в безвозмездное пользование» Вы вправе обжаловать во внесудебном или в судебном порядке в течение трех месяцев с момента получения настоящего письма.</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9645" w:type="dxa"/>
        <w:tblLayout w:type="fixed"/>
        <w:tblCellMar>
          <w:top w:w="102" w:type="dxa"/>
          <w:left w:w="62" w:type="dxa"/>
          <w:bottom w:w="102" w:type="dxa"/>
          <w:right w:w="62" w:type="dxa"/>
        </w:tblCellMar>
        <w:tblLook w:val="04A0" w:firstRow="1" w:lastRow="0" w:firstColumn="1" w:lastColumn="0" w:noHBand="0" w:noVBand="1"/>
      </w:tblPr>
      <w:tblGrid>
        <w:gridCol w:w="3397"/>
        <w:gridCol w:w="6248"/>
      </w:tblGrid>
      <w:tr w:rsidR="00830FDF" w:rsidTr="00830FDF">
        <w:trPr>
          <w:trHeight w:val="211"/>
        </w:trPr>
        <w:tc>
          <w:tcPr>
            <w:tcW w:w="3395" w:type="dxa"/>
            <w:hideMark/>
          </w:tcPr>
          <w:p w:rsidR="00830FDF" w:rsidRDefault="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 Управления</w:t>
            </w:r>
          </w:p>
        </w:tc>
        <w:tc>
          <w:tcPr>
            <w:tcW w:w="6244" w:type="dxa"/>
            <w:hideMark/>
          </w:tcPr>
          <w:p w:rsidR="00830FDF" w:rsidRDefault="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w:t>
            </w:r>
            <w:r>
              <w:rPr>
                <w:rFonts w:ascii="Times New Roman" w:eastAsia="Times New Roman" w:hAnsi="Times New Roman" w:cs="Times New Roman"/>
                <w:sz w:val="20"/>
                <w:szCs w:val="20"/>
                <w:lang w:eastAsia="ru-RU"/>
              </w:rPr>
              <w:br/>
            </w:r>
            <w:r>
              <w:rPr>
                <w:rFonts w:ascii="Times New Roman" w:eastAsia="Times New Roman" w:hAnsi="Times New Roman" w:cs="Times New Roman"/>
                <w:sz w:val="18"/>
                <w:szCs w:val="18"/>
                <w:lang w:eastAsia="ru-RU"/>
              </w:rPr>
              <w:t xml:space="preserve">          (подпись)                                      (Ф.И.О.)</w:t>
            </w:r>
          </w:p>
        </w:tc>
      </w:tr>
    </w:tbl>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830FDF" w:rsidRDefault="00830FDF" w:rsidP="00830FDF">
      <w:pPr>
        <w:widowControl w:val="0"/>
        <w:autoSpaceDE w:val="0"/>
        <w:autoSpaceDN w:val="0"/>
        <w:spacing w:before="200"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&lt;2&gt; Оформляется на бланке Управления имущества Администрации города Норильска, и подписывается начальником Управления.</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both"/>
        <w:rPr>
          <w:rFonts w:ascii="Arial" w:eastAsia="Times New Roman" w:hAnsi="Arial" w:cs="Arial"/>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bookmarkStart w:id="5" w:name="P576"/>
      <w:bookmarkEnd w:id="5"/>
      <w:r>
        <w:rPr>
          <w:rFonts w:ascii="Times New Roman" w:eastAsia="Times New Roman" w:hAnsi="Times New Roman" w:cs="Times New Roman"/>
          <w:sz w:val="20"/>
          <w:szCs w:val="20"/>
          <w:lang w:eastAsia="ru-RU"/>
        </w:rPr>
        <w:t>Примерная форма заявления о предоставлении муниципальной услуги</w:t>
      </w:r>
    </w:p>
    <w:p w:rsidR="00830FDF" w:rsidRDefault="00830FDF" w:rsidP="00830FDF">
      <w:pPr>
        <w:widowControl w:val="0"/>
        <w:autoSpaceDE w:val="0"/>
        <w:autoSpaceDN w:val="0"/>
        <w:spacing w:after="0" w:line="240" w:lineRule="auto"/>
        <w:ind w:left="5103"/>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Начальнику Управления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________________________________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 физического лица)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 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(индекс, юридический адрес или адрес места жительства</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заявителя, контактные телефоны, электронный адрес при наличии)</w:t>
      </w:r>
    </w:p>
    <w:p w:rsidR="00830FDF" w:rsidRDefault="00830FDF" w:rsidP="00830FDF">
      <w:pPr>
        <w:widowControl w:val="0"/>
        <w:autoSpaceDE w:val="0"/>
        <w:autoSpaceDN w:val="0"/>
        <w:spacing w:after="0" w:line="240" w:lineRule="auto"/>
        <w:ind w:left="5103"/>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Заявление</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 организации торгов по предоставлению муниципального имущества в безвозмездное пользование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Прошу рассмотреть вопрос об организации торгов по предоставлению ___________________________________муниципального имущества в безвозмездное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(указать движимое или недвижимое)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пользование</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6"/>
          <w:szCs w:val="26"/>
          <w:lang w:eastAsia="ru-RU"/>
        </w:rPr>
        <w:t>в порядке, предусмотренном действующим законодательством, расположенного по адресу:</w:t>
      </w:r>
      <w:r>
        <w:rPr>
          <w:rFonts w:ascii="Times New Roman" w:eastAsia="Times New Roman" w:hAnsi="Times New Roman" w:cs="Times New Roman"/>
          <w:sz w:val="20"/>
          <w:szCs w:val="20"/>
          <w:lang w:eastAsia="ru-RU"/>
        </w:rPr>
        <w:t xml:space="preserve"> ________________________________________________________________,</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(указать иные характеристики имущества: площадь, кадастровый номер, описание)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6"/>
          <w:szCs w:val="26"/>
          <w:lang w:eastAsia="ru-RU"/>
        </w:rPr>
        <w:t xml:space="preserve">на срок с ____ по ____ для </w:t>
      </w:r>
      <w:r>
        <w:rPr>
          <w:rFonts w:ascii="Times New Roman" w:eastAsia="Times New Roman" w:hAnsi="Times New Roman" w:cs="Times New Roman"/>
          <w:sz w:val="20"/>
          <w:szCs w:val="20"/>
          <w:lang w:eastAsia="ru-RU"/>
        </w:rPr>
        <w:t>__________________________________________________________________</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(указать целевое назначение имущества; для недвижимого</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0"/>
          <w:szCs w:val="20"/>
          <w:lang w:eastAsia="ru-RU"/>
        </w:rPr>
        <w:t xml:space="preserve">________________________________________________________________________________________________ </w:t>
      </w:r>
      <w:r>
        <w:rPr>
          <w:rFonts w:ascii="Times New Roman" w:eastAsia="Times New Roman" w:hAnsi="Times New Roman" w:cs="Times New Roman"/>
          <w:sz w:val="18"/>
          <w:szCs w:val="18"/>
          <w:lang w:eastAsia="ru-RU"/>
        </w:rPr>
        <w:t>имущества -предполагаемый к осуществлению вид деятельности).</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_______________________________________________________________________;</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_______________________________________________________________________;</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Заявитель _________________________________________________________________</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(подпись, Ф.И.О. (последнее при наличии) для индивидуального предпринимателя; наименование </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должности, Ф.И.О. (последнее при наличии) руководителя юридического лица; уполномоченного представителя юридического, физического лица)</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Результат предоставления муниципальной услуги прошу предоставить:</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(указать способ получения результата предоставления муниципальной услуги)</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__________/____________________ </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6"/>
          <w:szCs w:val="26"/>
          <w:lang w:eastAsia="ru-RU"/>
        </w:rPr>
        <w:t>__________ 20__</w:t>
      </w: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(подпись, расшифровка подписи)                                           </w:t>
      </w: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widowControl w:val="0"/>
        <w:spacing w:after="0" w:line="240" w:lineRule="auto"/>
        <w:ind w:left="5103"/>
        <w:rPr>
          <w:rFonts w:ascii="Times New Roman" w:eastAsia="Times New Roman" w:hAnsi="Times New Roman" w:cs="Times New Roman"/>
          <w:sz w:val="26"/>
          <w:szCs w:val="26"/>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форма заявления об исправлении допущенных опечаток</w:t>
      </w:r>
    </w:p>
    <w:p w:rsidR="00830FDF" w:rsidRDefault="00830FDF" w:rsidP="00830FDF">
      <w:pPr>
        <w:widowControl w:val="0"/>
        <w:spacing w:after="0" w:line="240" w:lineRule="auto"/>
        <w:ind w:left="5103"/>
        <w:rPr>
          <w:rFonts w:ascii="Times New Roman" w:eastAsia="Times New Roman" w:hAnsi="Times New Roman" w:cs="Times New Roman"/>
          <w:sz w:val="26"/>
          <w:szCs w:val="26"/>
        </w:rPr>
      </w:pP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Начальнику Управления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________________________________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 физического лица)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 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(индекс, юридический адрес или адрес места жительства</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заявителя, контактные телефоны, электронный адрес при наличии)</w:t>
      </w:r>
    </w:p>
    <w:p w:rsidR="00830FDF" w:rsidRDefault="00830FDF" w:rsidP="00830FDF">
      <w:pPr>
        <w:autoSpaceDE w:val="0"/>
        <w:autoSpaceDN w:val="0"/>
        <w:adjustRightInd w:val="0"/>
        <w:spacing w:after="0" w:line="240" w:lineRule="auto"/>
        <w:jc w:val="center"/>
        <w:rPr>
          <w:rFonts w:ascii="Times New Roman" w:hAnsi="Times New Roman" w:cs="Times New Roman"/>
          <w:b/>
          <w:bCs/>
          <w:szCs w:val="26"/>
        </w:rPr>
      </w:pP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6"/>
          <w:szCs w:val="26"/>
          <w:lang w:eastAsia="ru-RU"/>
        </w:rPr>
      </w:pPr>
      <w:r>
        <w:rPr>
          <w:rFonts w:ascii="Times New Roman" w:eastAsia="Times New Roman" w:hAnsi="Times New Roman" w:cs="Times New Roman"/>
          <w:bCs/>
          <w:color w:val="22272F"/>
          <w:sz w:val="26"/>
          <w:szCs w:val="26"/>
          <w:lang w:eastAsia="ru-RU"/>
        </w:rPr>
        <w:t>Заявление</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6"/>
          <w:szCs w:val="26"/>
          <w:lang w:eastAsia="ru-RU"/>
        </w:rPr>
      </w:pPr>
      <w:r>
        <w:rPr>
          <w:rFonts w:ascii="Times New Roman" w:eastAsia="Times New Roman" w:hAnsi="Times New Roman" w:cs="Times New Roman"/>
          <w:bCs/>
          <w:color w:val="22272F"/>
          <w:sz w:val="26"/>
          <w:szCs w:val="26"/>
          <w:lang w:eastAsia="ru-RU"/>
        </w:rPr>
        <w:t>об исправлении допущенных опечаток и (или) ошибок в выданных документах</w:t>
      </w:r>
    </w:p>
    <w:p w:rsidR="00830FDF" w:rsidRDefault="00830FDF" w:rsidP="00830FDF">
      <w:pPr>
        <w:shd w:val="clear" w:color="auto" w:fill="FFFFFF"/>
        <w:spacing w:after="0" w:line="240" w:lineRule="auto"/>
        <w:jc w:val="both"/>
        <w:rPr>
          <w:rFonts w:ascii="Times New Roman" w:eastAsia="Times New Roman" w:hAnsi="Times New Roman" w:cs="Times New Roman"/>
          <w:color w:val="22272F"/>
          <w:sz w:val="26"/>
          <w:szCs w:val="26"/>
          <w:lang w:eastAsia="ru-RU"/>
        </w:rPr>
      </w:pP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Прошу внести исправление(я) в документ(ы), выданный(ые) в результате предоставления государственной услуги, содержащий(ие) опечатки(у) и (или) ошибки(ку): _____________________________________________________________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18"/>
          <w:szCs w:val="18"/>
          <w:lang w:eastAsia="ru-RU"/>
        </w:rPr>
      </w:pPr>
      <w:r>
        <w:rPr>
          <w:rFonts w:ascii="Times New Roman" w:eastAsia="Times New Roman" w:hAnsi="Times New Roman" w:cs="Times New Roman"/>
          <w:color w:val="22272F"/>
          <w:sz w:val="18"/>
          <w:szCs w:val="18"/>
          <w:lang w:eastAsia="ru-RU"/>
        </w:rPr>
        <w:t xml:space="preserve">                                                     (наименование документа(ов),</w:t>
      </w:r>
      <w:r>
        <w:rPr>
          <w:sz w:val="18"/>
          <w:szCs w:val="18"/>
        </w:rPr>
        <w:t xml:space="preserve"> </w:t>
      </w:r>
      <w:r>
        <w:rPr>
          <w:rFonts w:ascii="Times New Roman" w:eastAsia="Times New Roman" w:hAnsi="Times New Roman" w:cs="Times New Roman"/>
          <w:color w:val="22272F"/>
          <w:sz w:val="18"/>
          <w:szCs w:val="18"/>
          <w:lang w:eastAsia="ru-RU"/>
        </w:rPr>
        <w:t>содержащего(их) ошибки)</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 xml:space="preserve">________________________________________________________________________. </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Информацию по вопросам рассмотрения заявления об исправлении опечаток и(или) ошибок в электронной форме направить следующим способом:</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________________________________________________________________________.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18"/>
          <w:szCs w:val="18"/>
          <w:lang w:eastAsia="ru-RU"/>
        </w:rPr>
      </w:pPr>
      <w:r>
        <w:rPr>
          <w:rFonts w:ascii="Times New Roman" w:eastAsia="Times New Roman" w:hAnsi="Times New Roman" w:cs="Times New Roman"/>
          <w:color w:val="22272F"/>
          <w:sz w:val="18"/>
          <w:szCs w:val="18"/>
          <w:lang w:eastAsia="ru-RU"/>
        </w:rPr>
        <w:t>(указание на способ получения результата)</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К заявлению прилагаются документы, опечатки и (или) ошибки в которых подлежат исправлению: _____________________________________________________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18"/>
          <w:szCs w:val="18"/>
          <w:lang w:eastAsia="ru-RU"/>
        </w:rPr>
      </w:pPr>
      <w:r>
        <w:rPr>
          <w:rFonts w:ascii="Times New Roman" w:eastAsia="Times New Roman" w:hAnsi="Times New Roman" w:cs="Times New Roman"/>
          <w:color w:val="22272F"/>
          <w:sz w:val="18"/>
          <w:szCs w:val="18"/>
          <w:lang w:eastAsia="ru-RU"/>
        </w:rPr>
        <w:t xml:space="preserve">   (подпись)           (фамилия, имя, отчество (последнее - при наличии))</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 ____________ 20__г.</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autoSpaceDE w:val="0"/>
        <w:autoSpaceDN w:val="0"/>
        <w:adjustRightInd w:val="0"/>
        <w:spacing w:after="0" w:line="240" w:lineRule="auto"/>
        <w:ind w:left="4536"/>
        <w:rPr>
          <w:rFonts w:ascii="Times New Roman" w:eastAsia="Calibri" w:hAnsi="Times New Roman" w:cs="Times New Roman"/>
          <w:szCs w:val="20"/>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форма заявления о выдаче дубликата</w:t>
      </w:r>
    </w:p>
    <w:p w:rsidR="00830FDF" w:rsidRDefault="00830FDF" w:rsidP="00830FDF">
      <w:pPr>
        <w:autoSpaceDE w:val="0"/>
        <w:autoSpaceDN w:val="0"/>
        <w:adjustRightInd w:val="0"/>
        <w:spacing w:after="0" w:line="240" w:lineRule="auto"/>
        <w:ind w:left="4536"/>
        <w:rPr>
          <w:rFonts w:ascii="Times New Roman" w:eastAsia="Calibri" w:hAnsi="Times New Roman" w:cs="Times New Roman"/>
          <w:szCs w:val="20"/>
        </w:rPr>
      </w:pPr>
      <w:r>
        <w:rPr>
          <w:rFonts w:ascii="Times New Roman" w:eastAsia="Calibri" w:hAnsi="Times New Roman" w:cs="Times New Roman"/>
          <w:szCs w:val="20"/>
        </w:rPr>
        <w:t xml:space="preserve"> </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Начальнику Управления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________________________________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 физического лица)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 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(индекс, юридический адрес или адрес места жительства</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заявителя, контактные телефоны, электронный адрес при наличии)</w:t>
      </w:r>
    </w:p>
    <w:p w:rsidR="00830FDF" w:rsidRDefault="00830FDF" w:rsidP="00830FDF">
      <w:pPr>
        <w:autoSpaceDE w:val="0"/>
        <w:autoSpaceDN w:val="0"/>
        <w:adjustRightInd w:val="0"/>
        <w:spacing w:after="0" w:line="240" w:lineRule="auto"/>
        <w:rPr>
          <w:rFonts w:ascii="Times New Roman" w:hAnsi="Times New Roman" w:cs="Times New Roman"/>
          <w:b/>
          <w:bCs/>
          <w:sz w:val="26"/>
          <w:szCs w:val="26"/>
        </w:rPr>
      </w:pPr>
    </w:p>
    <w:p w:rsidR="00830FDF" w:rsidRDefault="00830FDF" w:rsidP="00830FDF">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Заявление</w:t>
      </w:r>
    </w:p>
    <w:p w:rsidR="00830FDF" w:rsidRDefault="00830FDF" w:rsidP="00830FDF">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о выдаче дубликата результата предоставления муниципальной услуги</w:t>
      </w:r>
    </w:p>
    <w:p w:rsidR="00830FDF" w:rsidRDefault="00830FDF" w:rsidP="00830FDF">
      <w:pPr>
        <w:spacing w:after="0" w:line="240" w:lineRule="auto"/>
        <w:jc w:val="center"/>
        <w:rPr>
          <w:rFonts w:ascii="Times New Roman" w:eastAsia="Times New Roman" w:hAnsi="Times New Roman"/>
          <w:sz w:val="26"/>
          <w:szCs w:val="26"/>
          <w:lang w:eastAsia="ru-RU"/>
        </w:rPr>
      </w:pPr>
    </w:p>
    <w:p w:rsidR="00830FDF" w:rsidRDefault="00830FDF" w:rsidP="00830FDF">
      <w:pPr>
        <w:widowControl w:val="0"/>
        <w:adjustRightInd w:val="0"/>
        <w:spacing w:after="0" w:line="240" w:lineRule="auto"/>
        <w:ind w:firstLine="708"/>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Прошу выдать мне дубликат___________________________________________</w:t>
      </w:r>
    </w:p>
    <w:p w:rsidR="00830FDF" w:rsidRDefault="00830FDF" w:rsidP="00830FDF">
      <w:pPr>
        <w:widowControl w:val="0"/>
        <w:adjustRightInd w:val="0"/>
        <w:spacing w:after="0" w:line="240" w:lineRule="auto"/>
        <w:jc w:val="center"/>
        <w:textAlignment w:val="baseline"/>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(результат предоставления муниципальной услуги)</w:t>
      </w:r>
    </w:p>
    <w:p w:rsidR="00830FDF" w:rsidRDefault="00830FDF" w:rsidP="00830FDF">
      <w:pPr>
        <w:widowControl w:val="0"/>
        <w:adjustRightInd w:val="0"/>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«___» ________20__г. №_______ в связи с __________________________________</w:t>
      </w:r>
    </w:p>
    <w:p w:rsidR="00830FDF" w:rsidRDefault="00830FDF" w:rsidP="00830FDF">
      <w:pPr>
        <w:widowControl w:val="0"/>
        <w:adjustRightInd w:val="0"/>
        <w:spacing w:after="0" w:line="240" w:lineRule="auto"/>
        <w:jc w:val="right"/>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(обстоятельства, потребовавшие выдачи дубликата</w:t>
      </w:r>
    </w:p>
    <w:p w:rsidR="00830FDF" w:rsidRDefault="00830FDF" w:rsidP="00830FDF">
      <w:pPr>
        <w:widowControl w:val="0"/>
        <w:adjustRightInd w:val="0"/>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w:t>
      </w:r>
    </w:p>
    <w:p w:rsidR="00830FDF" w:rsidRDefault="00830FDF" w:rsidP="00830FDF">
      <w:pPr>
        <w:widowControl w:val="0"/>
        <w:adjustRightInd w:val="0"/>
        <w:spacing w:after="0" w:line="24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предоставления муниципальной услуги)</w:t>
      </w:r>
    </w:p>
    <w:p w:rsidR="00830FDF" w:rsidRDefault="00830FDF" w:rsidP="00830FDF">
      <w:pPr>
        <w:overflowPunct w:val="0"/>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Pr>
          <w:rFonts w:ascii="Times New Roman" w:hAnsi="Times New Roman"/>
          <w:kern w:val="3"/>
          <w:sz w:val="26"/>
          <w:szCs w:val="26"/>
        </w:rPr>
        <w:t xml:space="preserve">К заявлению прилагаю следующие документы: </w:t>
      </w:r>
      <w:r>
        <w:rPr>
          <w:rFonts w:ascii="Times New Roman" w:eastAsia="Times New Roman" w:hAnsi="Times New Roman" w:cs="Times New Roman"/>
          <w:sz w:val="26"/>
          <w:szCs w:val="26"/>
          <w:lang w:eastAsia="ru-RU"/>
        </w:rPr>
        <w:t>____________________________.</w:t>
      </w:r>
    </w:p>
    <w:p w:rsidR="00830FDF" w:rsidRDefault="00830FDF" w:rsidP="00830FDF">
      <w:pPr>
        <w:widowControl w:val="0"/>
        <w:adjustRightInd w:val="0"/>
        <w:spacing w:after="0" w:line="240" w:lineRule="auto"/>
        <w:jc w:val="both"/>
        <w:textAlignment w:val="baseline"/>
        <w:rPr>
          <w:rFonts w:ascii="Times New Roman" w:eastAsia="Times New Roman" w:hAnsi="Times New Roman" w:cs="Times New Roman"/>
          <w:sz w:val="18"/>
          <w:szCs w:val="18"/>
          <w:lang w:eastAsia="ru-RU"/>
        </w:rPr>
      </w:pPr>
      <w:r>
        <w:rPr>
          <w:rFonts w:ascii="Times New Roman" w:hAnsi="Times New Roman"/>
          <w:kern w:val="3"/>
          <w:sz w:val="18"/>
          <w:szCs w:val="18"/>
        </w:rPr>
        <w:t xml:space="preserve">                                                                                                                                           (наименование и реквизиты документа)</w:t>
      </w:r>
    </w:p>
    <w:p w:rsidR="00830FDF" w:rsidRDefault="00830FDF" w:rsidP="00830FDF">
      <w:pPr>
        <w:widowControl w:val="0"/>
        <w:spacing w:after="0" w:line="240" w:lineRule="auto"/>
        <w:rPr>
          <w:rFonts w:ascii="Times New Roman" w:hAnsi="Times New Roman"/>
          <w:sz w:val="26"/>
          <w:szCs w:val="26"/>
        </w:rPr>
      </w:pP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18"/>
          <w:szCs w:val="18"/>
          <w:lang w:eastAsia="ru-RU"/>
        </w:rPr>
      </w:pPr>
      <w:r>
        <w:rPr>
          <w:rFonts w:ascii="Times New Roman" w:eastAsia="Times New Roman" w:hAnsi="Times New Roman" w:cs="Times New Roman"/>
          <w:color w:val="22272F"/>
          <w:sz w:val="18"/>
          <w:szCs w:val="18"/>
          <w:lang w:eastAsia="ru-RU"/>
        </w:rPr>
        <w:t xml:space="preserve">   (подпись)           (фамилия, имя, отчество (последнее - при наличии))</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 ____________ 20__г.</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bookmarkStart w:id="6" w:name="P793"/>
      <w:bookmarkEnd w:id="6"/>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autoSpaceDE w:val="0"/>
        <w:autoSpaceDN w:val="0"/>
        <w:adjustRightInd w:val="0"/>
        <w:spacing w:after="0" w:line="240" w:lineRule="auto"/>
        <w:ind w:left="4536"/>
        <w:rPr>
          <w:rFonts w:ascii="Times New Roman" w:eastAsia="Calibri" w:hAnsi="Times New Roman" w:cs="Times New Roman"/>
          <w:szCs w:val="20"/>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Примерная форма запроса об оставлении заявления без рассмотрения</w:t>
      </w:r>
    </w:p>
    <w:p w:rsidR="00830FDF" w:rsidRDefault="00830FDF" w:rsidP="00830FDF">
      <w:pPr>
        <w:autoSpaceDE w:val="0"/>
        <w:autoSpaceDN w:val="0"/>
        <w:adjustRightInd w:val="0"/>
        <w:spacing w:after="0" w:line="240" w:lineRule="auto"/>
        <w:ind w:left="4536"/>
        <w:rPr>
          <w:rFonts w:ascii="Times New Roman" w:eastAsia="Calibri" w:hAnsi="Times New Roman" w:cs="Times New Roman"/>
          <w:szCs w:val="20"/>
        </w:rPr>
      </w:pPr>
      <w:r>
        <w:rPr>
          <w:rFonts w:ascii="Times New Roman" w:eastAsia="Calibri" w:hAnsi="Times New Roman" w:cs="Times New Roman"/>
          <w:szCs w:val="20"/>
        </w:rPr>
        <w:t xml:space="preserve"> </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Начальнику Управления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________________________________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 физического лица)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Адрес местонахождения: ____________</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(индекс, юридический адрес или адрес места жительства</w:t>
      </w:r>
    </w:p>
    <w:p w:rsidR="00830FDF" w:rsidRDefault="00830FDF" w:rsidP="00830FDF">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заявителя, контактные телефоны, электронный адрес при наличии)</w:t>
      </w:r>
    </w:p>
    <w:p w:rsidR="00830FDF" w:rsidRDefault="00830FDF" w:rsidP="00830FDF">
      <w:pPr>
        <w:autoSpaceDE w:val="0"/>
        <w:autoSpaceDN w:val="0"/>
        <w:adjustRightInd w:val="0"/>
        <w:spacing w:after="0" w:line="240" w:lineRule="auto"/>
        <w:rPr>
          <w:rFonts w:ascii="Times New Roman" w:hAnsi="Times New Roman" w:cs="Times New Roman"/>
          <w:b/>
          <w:bCs/>
          <w:sz w:val="26"/>
          <w:szCs w:val="26"/>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Запрос</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 оставлении заявления без рассмотрения</w:t>
      </w:r>
    </w:p>
    <w:p w:rsidR="00830FDF" w:rsidRDefault="00830FDF" w:rsidP="00830FDF">
      <w:pPr>
        <w:widowControl w:val="0"/>
        <w:autoSpaceDE w:val="0"/>
        <w:autoSpaceDN w:val="0"/>
        <w:spacing w:after="0" w:line="240" w:lineRule="auto"/>
        <w:ind w:left="740"/>
        <w:jc w:val="both"/>
        <w:rPr>
          <w:rFonts w:ascii="Times New Roman" w:eastAsia="Times New Roman" w:hAnsi="Times New Roman" w:cs="Times New Roman"/>
          <w:sz w:val="26"/>
          <w:szCs w:val="26"/>
          <w:lang w:eastAsia="ru-RU"/>
        </w:rPr>
      </w:pPr>
    </w:p>
    <w:p w:rsidR="00830FDF" w:rsidRDefault="00830FDF" w:rsidP="00830FD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Прошу оставить без рассмотрения заявление от_________ №_______ по причине __________________________________________________________________________  </w:t>
      </w:r>
    </w:p>
    <w:p w:rsidR="00830FDF" w:rsidRDefault="00830FDF" w:rsidP="00830FDF">
      <w:pPr>
        <w:widowControl w:val="0"/>
        <w:autoSpaceDE w:val="0"/>
        <w:autoSpaceDN w:val="0"/>
        <w:spacing w:after="0" w:line="240" w:lineRule="auto"/>
        <w:ind w:left="1100"/>
        <w:jc w:val="both"/>
        <w:rPr>
          <w:rFonts w:ascii="Times New Roman" w:eastAsia="Times New Roman" w:hAnsi="Times New Roman" w:cs="Times New Roman"/>
          <w:sz w:val="20"/>
          <w:szCs w:val="20"/>
          <w:lang w:eastAsia="ru-RU"/>
        </w:rPr>
      </w:pP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_________/_______________________________________</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18"/>
          <w:szCs w:val="18"/>
          <w:lang w:eastAsia="ru-RU"/>
        </w:rPr>
      </w:pPr>
      <w:r>
        <w:rPr>
          <w:rFonts w:ascii="Times New Roman" w:eastAsia="Times New Roman" w:hAnsi="Times New Roman" w:cs="Times New Roman"/>
          <w:color w:val="22272F"/>
          <w:sz w:val="18"/>
          <w:szCs w:val="18"/>
          <w:lang w:eastAsia="ru-RU"/>
        </w:rPr>
        <w:t xml:space="preserve">   (подпись)           (фамилия, имя, отчество (последнее - при наличии))</w:t>
      </w:r>
    </w:p>
    <w:p w:rsidR="00830FDF" w:rsidRDefault="00830FDF" w:rsidP="00830F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6"/>
          <w:szCs w:val="26"/>
          <w:lang w:eastAsia="ru-RU"/>
        </w:rPr>
      </w:pPr>
      <w:r>
        <w:rPr>
          <w:rFonts w:ascii="Times New Roman" w:eastAsia="Times New Roman" w:hAnsi="Times New Roman" w:cs="Times New Roman"/>
          <w:color w:val="22272F"/>
          <w:sz w:val="26"/>
          <w:szCs w:val="26"/>
          <w:lang w:eastAsia="ru-RU"/>
        </w:rPr>
        <w:t>«___» ____________ 20__г.</w:t>
      </w: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p>
    <w:p w:rsidR="00830FDF" w:rsidRDefault="00830FDF" w:rsidP="00830FDF">
      <w:pPr>
        <w:spacing w:after="0" w:line="240" w:lineRule="auto"/>
        <w:rPr>
          <w:rFonts w:ascii="Times New Roman" w:eastAsia="Times New Roman" w:hAnsi="Times New Roman" w:cs="Times New Roman"/>
          <w:sz w:val="20"/>
          <w:szCs w:val="20"/>
          <w:lang w:eastAsia="ru-RU"/>
        </w:rPr>
        <w:sectPr w:rsidR="00830FDF">
          <w:pgSz w:w="11906" w:h="16838"/>
          <w:pgMar w:top="1134" w:right="567" w:bottom="1134" w:left="1701" w:header="709" w:footer="709" w:gutter="0"/>
          <w:cols w:space="720"/>
        </w:sectPr>
      </w:pPr>
    </w:p>
    <w:p w:rsidR="00830FDF" w:rsidRDefault="00830FDF" w:rsidP="00830FDF">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pPr>
      <w:bookmarkStart w:id="7" w:name="P644"/>
      <w:bookmarkEnd w:id="7"/>
      <w:r>
        <w:rPr>
          <w:rFonts w:ascii="Times New Roman" w:eastAsia="Times New Roman" w:hAnsi="Times New Roman" w:cs="Times New Roman"/>
          <w:sz w:val="26"/>
          <w:szCs w:val="26"/>
          <w:lang w:eastAsia="ru-RU"/>
        </w:rPr>
        <w:lastRenderedPageBreak/>
        <w:t>Приложение № 2</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Административному регламенту</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предоставления муниципальной услуги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организации</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торгов по предоставлению</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муниципального имущества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безвозмездное пользование»,</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утвержденному постановлением</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Администрации города Норильска</w:t>
      </w:r>
    </w:p>
    <w:p w:rsidR="00830FDF" w:rsidRDefault="00830FDF" w:rsidP="00830FDF">
      <w:pPr>
        <w:widowControl w:val="0"/>
        <w:autoSpaceDE w:val="0"/>
        <w:autoSpaceDN w:val="0"/>
        <w:spacing w:after="0" w:line="240" w:lineRule="auto"/>
        <w:ind w:left="510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21.10.2024 № 496</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БЛОК-СХЕМА</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ПРЕДОСТАВЛЕНИЯ МУНИЦИПАЛЬНОЙ УСЛУГИ</w:t>
      </w:r>
    </w:p>
    <w:p w:rsidR="00830FDF" w:rsidRDefault="00830FDF" w:rsidP="00830FDF">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24"/>
        <w:gridCol w:w="1824"/>
        <w:gridCol w:w="1824"/>
        <w:gridCol w:w="1825"/>
        <w:gridCol w:w="1826"/>
      </w:tblGrid>
      <w:tr w:rsidR="00830FDF" w:rsidTr="00830FDF">
        <w:trPr>
          <w:trHeight w:val="1118"/>
        </w:trPr>
        <w:tc>
          <w:tcPr>
            <w:tcW w:w="1824" w:type="dxa"/>
            <w:tcBorders>
              <w:top w:val="nil"/>
              <w:left w:val="nil"/>
              <w:bottom w:val="nil"/>
              <w:right w:val="single" w:sz="4" w:space="0" w:color="auto"/>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5473" w:type="dxa"/>
            <w:gridSpan w:val="3"/>
            <w:tcBorders>
              <w:top w:val="nil"/>
              <w:left w:val="single" w:sz="4" w:space="0" w:color="auto"/>
              <w:bottom w:val="nil"/>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-54610</wp:posOffset>
                      </wp:positionV>
                      <wp:extent cx="3484880" cy="0"/>
                      <wp:effectExtent l="0" t="0" r="2032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3484245"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DF58579" id="Прямая соединительная линия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3pt" to="271.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" strokecolor="windowText" strokeweight="1pt">
                      <v:stroke joinstyle="miter"/>
                    </v:line>
                  </w:pict>
                </mc:Fallback>
              </mc:AlternateContent>
            </w:r>
            <w:r>
              <w:rPr>
                <w:rFonts w:ascii="Times New Roman" w:eastAsia="Times New Roman" w:hAnsi="Times New Roman" w:cs="Times New Roman"/>
                <w:sz w:val="20"/>
                <w:szCs w:val="20"/>
                <w:lang w:eastAsia="ru-RU"/>
              </w:rPr>
              <w:t>Прием Заявления, документов и (или) информации, необходимых для предоставления муниципальной услуги</w:t>
            </w:r>
          </w:p>
        </w:tc>
        <w:tc>
          <w:tcPr>
            <w:tcW w:w="1826" w:type="dxa"/>
            <w:tcBorders>
              <w:top w:val="nil"/>
              <w:left w:val="single" w:sz="4" w:space="0" w:color="auto"/>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830FDF" w:rsidTr="00830FDF">
        <w:trPr>
          <w:trHeight w:val="494"/>
        </w:trPr>
        <w:tc>
          <w:tcPr>
            <w:tcW w:w="1824" w:type="dxa"/>
            <w:tcBorders>
              <w:top w:val="nil"/>
              <w:left w:val="nil"/>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824" w:type="dxa"/>
            <w:tcBorders>
              <w:top w:val="single" w:sz="4" w:space="0" w:color="auto"/>
              <w:left w:val="nil"/>
              <w:bottom w:val="single" w:sz="4" w:space="0" w:color="auto"/>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824" w:type="dxa"/>
            <w:tcBorders>
              <w:top w:val="single" w:sz="4" w:space="0" w:color="auto"/>
              <w:left w:val="nil"/>
              <w:bottom w:val="single" w:sz="4" w:space="0" w:color="auto"/>
              <w:right w:val="nil"/>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position w:val="-5"/>
                <w:sz w:val="20"/>
                <w:szCs w:val="20"/>
                <w:lang w:eastAsia="ru-RU"/>
              </w:rPr>
              <w:drawing>
                <wp:inline distT="0" distB="0" distL="0" distR="0">
                  <wp:extent cx="146050" cy="200025"/>
                  <wp:effectExtent l="0" t="0" r="635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200025"/>
                          </a:xfrm>
                          <a:prstGeom prst="rect">
                            <a:avLst/>
                          </a:prstGeom>
                          <a:noFill/>
                          <a:ln>
                            <a:noFill/>
                          </a:ln>
                        </pic:spPr>
                      </pic:pic>
                    </a:graphicData>
                  </a:graphic>
                </wp:inline>
              </w:drawing>
            </w:r>
          </w:p>
        </w:tc>
        <w:tc>
          <w:tcPr>
            <w:tcW w:w="1824" w:type="dxa"/>
            <w:tcBorders>
              <w:top w:val="single" w:sz="4" w:space="0" w:color="auto"/>
              <w:left w:val="nil"/>
              <w:bottom w:val="single" w:sz="4" w:space="0" w:color="auto"/>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826" w:type="dxa"/>
            <w:tcBorders>
              <w:top w:val="nil"/>
              <w:left w:val="nil"/>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830FDF" w:rsidTr="00830FDF">
        <w:trPr>
          <w:trHeight w:val="1503"/>
        </w:trPr>
        <w:tc>
          <w:tcPr>
            <w:tcW w:w="1824" w:type="dxa"/>
            <w:tcBorders>
              <w:top w:val="nil"/>
              <w:left w:val="nil"/>
              <w:bottom w:val="nil"/>
              <w:right w:val="single" w:sz="4" w:space="0" w:color="auto"/>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5473" w:type="dxa"/>
            <w:gridSpan w:val="3"/>
            <w:tcBorders>
              <w:top w:val="nil"/>
              <w:left w:val="single" w:sz="4" w:space="0" w:color="auto"/>
              <w:bottom w:val="nil"/>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Рассмотрение Заявления, документов и (или) информации, необходимых для предоставления муниципальной услуги, принятие решения о предоставлении муниципальной услуги либо об отказе в ее предоставлении</w:t>
            </w:r>
          </w:p>
        </w:tc>
        <w:tc>
          <w:tcPr>
            <w:tcW w:w="1826" w:type="dxa"/>
            <w:tcBorders>
              <w:top w:val="nil"/>
              <w:left w:val="single" w:sz="4" w:space="0" w:color="auto"/>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830FDF" w:rsidTr="00830FDF">
        <w:trPr>
          <w:trHeight w:val="494"/>
        </w:trPr>
        <w:tc>
          <w:tcPr>
            <w:tcW w:w="1824" w:type="dxa"/>
            <w:tcBorders>
              <w:top w:val="nil"/>
              <w:left w:val="nil"/>
              <w:bottom w:val="single" w:sz="4" w:space="0" w:color="auto"/>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824" w:type="dxa"/>
            <w:tcBorders>
              <w:top w:val="single" w:sz="4" w:space="0" w:color="auto"/>
              <w:left w:val="nil"/>
              <w:bottom w:val="single" w:sz="4" w:space="0" w:color="auto"/>
              <w:right w:val="nil"/>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position w:val="-5"/>
                <w:sz w:val="20"/>
                <w:szCs w:val="20"/>
                <w:lang w:eastAsia="ru-RU"/>
              </w:rPr>
              <w:drawing>
                <wp:inline distT="0" distB="0" distL="0" distR="0">
                  <wp:extent cx="146050" cy="200025"/>
                  <wp:effectExtent l="0" t="0" r="635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200025"/>
                          </a:xfrm>
                          <a:prstGeom prst="rect">
                            <a:avLst/>
                          </a:prstGeom>
                          <a:noFill/>
                          <a:ln>
                            <a:noFill/>
                          </a:ln>
                        </pic:spPr>
                      </pic:pic>
                    </a:graphicData>
                  </a:graphic>
                </wp:inline>
              </w:drawing>
            </w:r>
          </w:p>
        </w:tc>
        <w:tc>
          <w:tcPr>
            <w:tcW w:w="1824" w:type="dxa"/>
            <w:tcBorders>
              <w:top w:val="single" w:sz="4" w:space="0" w:color="auto"/>
              <w:left w:val="nil"/>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824" w:type="dxa"/>
            <w:tcBorders>
              <w:top w:val="single" w:sz="4" w:space="0" w:color="auto"/>
              <w:left w:val="nil"/>
              <w:bottom w:val="single" w:sz="4" w:space="0" w:color="auto"/>
              <w:right w:val="nil"/>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position w:val="-5"/>
                <w:sz w:val="20"/>
                <w:szCs w:val="20"/>
                <w:lang w:eastAsia="ru-RU"/>
              </w:rPr>
              <w:drawing>
                <wp:inline distT="0" distB="0" distL="0" distR="0">
                  <wp:extent cx="146050" cy="200025"/>
                  <wp:effectExtent l="0" t="0" r="635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200025"/>
                          </a:xfrm>
                          <a:prstGeom prst="rect">
                            <a:avLst/>
                          </a:prstGeom>
                          <a:noFill/>
                          <a:ln>
                            <a:noFill/>
                          </a:ln>
                        </pic:spPr>
                      </pic:pic>
                    </a:graphicData>
                  </a:graphic>
                </wp:inline>
              </w:drawing>
            </w:r>
          </w:p>
        </w:tc>
        <w:tc>
          <w:tcPr>
            <w:tcW w:w="1826" w:type="dxa"/>
            <w:tcBorders>
              <w:top w:val="nil"/>
              <w:left w:val="nil"/>
              <w:bottom w:val="single" w:sz="4" w:space="0" w:color="auto"/>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830FDF" w:rsidTr="00830FDF">
        <w:trPr>
          <w:trHeight w:val="1118"/>
        </w:trPr>
        <w:tc>
          <w:tcPr>
            <w:tcW w:w="3648" w:type="dxa"/>
            <w:gridSpan w:val="2"/>
            <w:tcBorders>
              <w:top w:val="single" w:sz="4" w:space="0" w:color="auto"/>
              <w:left w:val="single" w:sz="4" w:space="0" w:color="auto"/>
              <w:bottom w:val="single" w:sz="4" w:space="0" w:color="auto"/>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оснований для отказа в предоставлении муниципальной услуги</w:t>
            </w:r>
          </w:p>
        </w:tc>
        <w:tc>
          <w:tcPr>
            <w:tcW w:w="1824" w:type="dxa"/>
            <w:tcBorders>
              <w:top w:val="nil"/>
              <w:left w:val="single" w:sz="4" w:space="0" w:color="auto"/>
              <w:bottom w:val="nil"/>
              <w:right w:val="single" w:sz="4" w:space="0" w:color="auto"/>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3650" w:type="dxa"/>
            <w:gridSpan w:val="2"/>
            <w:tcBorders>
              <w:top w:val="single" w:sz="4" w:space="0" w:color="auto"/>
              <w:left w:val="single" w:sz="4" w:space="0" w:color="auto"/>
              <w:bottom w:val="single" w:sz="4" w:space="0" w:color="auto"/>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Отсутствие оснований для отказа в предоставлении муниципальной услуги</w:t>
            </w:r>
          </w:p>
        </w:tc>
      </w:tr>
      <w:tr w:rsidR="00830FDF" w:rsidTr="00830FDF">
        <w:trPr>
          <w:trHeight w:val="512"/>
        </w:trPr>
        <w:tc>
          <w:tcPr>
            <w:tcW w:w="3648" w:type="dxa"/>
            <w:gridSpan w:val="2"/>
            <w:tcBorders>
              <w:top w:val="single" w:sz="4" w:space="0" w:color="auto"/>
              <w:left w:val="nil"/>
              <w:bottom w:val="single" w:sz="4" w:space="0" w:color="auto"/>
              <w:right w:val="nil"/>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position w:val="-5"/>
                <w:sz w:val="20"/>
                <w:szCs w:val="20"/>
                <w:lang w:eastAsia="ru-RU"/>
              </w:rPr>
              <w:drawing>
                <wp:inline distT="0" distB="0" distL="0" distR="0">
                  <wp:extent cx="146050" cy="200025"/>
                  <wp:effectExtent l="0" t="0" r="635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200025"/>
                          </a:xfrm>
                          <a:prstGeom prst="rect">
                            <a:avLst/>
                          </a:prstGeom>
                          <a:noFill/>
                          <a:ln>
                            <a:noFill/>
                          </a:ln>
                        </pic:spPr>
                      </pic:pic>
                    </a:graphicData>
                  </a:graphic>
                </wp:inline>
              </w:drawing>
            </w:r>
          </w:p>
        </w:tc>
        <w:tc>
          <w:tcPr>
            <w:tcW w:w="1824" w:type="dxa"/>
            <w:tcBorders>
              <w:top w:val="nil"/>
              <w:left w:val="nil"/>
              <w:bottom w:val="nil"/>
              <w:right w:val="nil"/>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3650" w:type="dxa"/>
            <w:gridSpan w:val="2"/>
            <w:tcBorders>
              <w:top w:val="single" w:sz="4" w:space="0" w:color="auto"/>
              <w:left w:val="nil"/>
              <w:bottom w:val="single" w:sz="4" w:space="0" w:color="auto"/>
              <w:right w:val="nil"/>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position w:val="-5"/>
                <w:sz w:val="20"/>
                <w:szCs w:val="20"/>
                <w:lang w:eastAsia="ru-RU"/>
              </w:rPr>
              <w:drawing>
                <wp:inline distT="0" distB="0" distL="0" distR="0">
                  <wp:extent cx="146050" cy="200025"/>
                  <wp:effectExtent l="0" t="0" r="635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200025"/>
                          </a:xfrm>
                          <a:prstGeom prst="rect">
                            <a:avLst/>
                          </a:prstGeom>
                          <a:noFill/>
                          <a:ln>
                            <a:noFill/>
                          </a:ln>
                        </pic:spPr>
                      </pic:pic>
                    </a:graphicData>
                  </a:graphic>
                </wp:inline>
              </w:drawing>
            </w:r>
          </w:p>
        </w:tc>
      </w:tr>
      <w:tr w:rsidR="00830FDF" w:rsidTr="00830FDF">
        <w:trPr>
          <w:trHeight w:val="734"/>
        </w:trPr>
        <w:tc>
          <w:tcPr>
            <w:tcW w:w="3648" w:type="dxa"/>
            <w:gridSpan w:val="2"/>
            <w:tcBorders>
              <w:top w:val="single" w:sz="4" w:space="0" w:color="auto"/>
              <w:left w:val="single" w:sz="4" w:space="0" w:color="auto"/>
              <w:bottom w:val="single" w:sz="4" w:space="0" w:color="auto"/>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уведомление об отказе в организации торгов</w:t>
            </w:r>
          </w:p>
        </w:tc>
        <w:tc>
          <w:tcPr>
            <w:tcW w:w="1824" w:type="dxa"/>
            <w:tcBorders>
              <w:top w:val="nil"/>
              <w:left w:val="single" w:sz="4" w:space="0" w:color="auto"/>
              <w:bottom w:val="nil"/>
              <w:right w:val="single" w:sz="4" w:space="0" w:color="auto"/>
            </w:tcBorders>
          </w:tcPr>
          <w:p w:rsidR="00830FDF" w:rsidRDefault="00830FD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3650" w:type="dxa"/>
            <w:gridSpan w:val="2"/>
            <w:tcBorders>
              <w:top w:val="single" w:sz="4" w:space="0" w:color="auto"/>
              <w:left w:val="single" w:sz="4" w:space="0" w:color="auto"/>
              <w:bottom w:val="single" w:sz="4" w:space="0" w:color="auto"/>
              <w:right w:val="single" w:sz="4" w:space="0" w:color="auto"/>
            </w:tcBorders>
            <w:hideMark/>
          </w:tcPr>
          <w:p w:rsidR="00830FDF" w:rsidRDefault="00830FD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уведомление об организации торгов</w:t>
            </w:r>
          </w:p>
        </w:tc>
      </w:tr>
    </w:tbl>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30FDF" w:rsidRDefault="00830FDF" w:rsidP="00830FDF">
      <w:pPr>
        <w:widowControl w:val="0"/>
        <w:autoSpaceDE w:val="0"/>
        <w:autoSpaceDN w:val="0"/>
        <w:spacing w:after="0" w:line="240" w:lineRule="auto"/>
        <w:rPr>
          <w:rFonts w:ascii="Times New Roman" w:eastAsia="Times New Roman" w:hAnsi="Times New Roman" w:cs="Times New Roman"/>
          <w:sz w:val="24"/>
          <w:szCs w:val="24"/>
          <w:lang w:eastAsia="ru-RU"/>
        </w:rPr>
      </w:pPr>
    </w:p>
    <w:p w:rsidR="00830FDF" w:rsidRDefault="00830FDF" w:rsidP="00830FDF">
      <w:pPr>
        <w:widowControl w:val="0"/>
        <w:autoSpaceDE w:val="0"/>
        <w:autoSpaceDN w:val="0"/>
        <w:spacing w:after="0" w:line="240" w:lineRule="auto"/>
        <w:jc w:val="both"/>
        <w:rPr>
          <w:rFonts w:ascii="Arial" w:eastAsia="Times New Roman" w:hAnsi="Arial" w:cs="Arial"/>
          <w:sz w:val="20"/>
          <w:szCs w:val="20"/>
          <w:lang w:eastAsia="ru-RU"/>
        </w:rPr>
      </w:pPr>
    </w:p>
    <w:p w:rsidR="001D21FE" w:rsidRDefault="001D21FE">
      <w:bookmarkStart w:id="8" w:name="_GoBack"/>
      <w:bookmarkEnd w:id="8"/>
    </w:p>
    <w:sectPr w:rsidR="001D21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D5120"/>
    <w:multiLevelType w:val="multilevel"/>
    <w:tmpl w:val="A04610D8"/>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39D"/>
    <w:rsid w:val="001D21FE"/>
    <w:rsid w:val="0022739D"/>
    <w:rsid w:val="00830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7B1485-D240-41B5-9FE8-31BA31DB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FD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30FDF"/>
    <w:rPr>
      <w:color w:val="0563C1" w:themeColor="hyperlink"/>
      <w:u w:val="single"/>
    </w:rPr>
  </w:style>
  <w:style w:type="paragraph" w:styleId="a4">
    <w:name w:val="List Paragraph"/>
    <w:basedOn w:val="a"/>
    <w:uiPriority w:val="34"/>
    <w:qFormat/>
    <w:rsid w:val="00830FDF"/>
    <w:pPr>
      <w:ind w:left="720"/>
      <w:contextualSpacing/>
    </w:pPr>
  </w:style>
  <w:style w:type="character" w:customStyle="1" w:styleId="ConsPlusNormal">
    <w:name w:val="ConsPlusNormal Знак"/>
    <w:link w:val="ConsPlusNormal0"/>
    <w:locked/>
    <w:rsid w:val="00830FDF"/>
    <w:rPr>
      <w:rFonts w:ascii="Calibri" w:eastAsia="Times New Roman" w:hAnsi="Calibri" w:cs="Calibri"/>
      <w:szCs w:val="20"/>
      <w:lang w:eastAsia="ru-RU"/>
    </w:rPr>
  </w:style>
  <w:style w:type="paragraph" w:customStyle="1" w:styleId="ConsPlusNormal0">
    <w:name w:val="ConsPlusNormal"/>
    <w:link w:val="ConsPlusNormal"/>
    <w:rsid w:val="00830F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30FDF"/>
    <w:pPr>
      <w:widowControl w:val="0"/>
      <w:autoSpaceDE w:val="0"/>
      <w:autoSpaceDN w:val="0"/>
      <w:adjustRightInd w:val="0"/>
      <w:spacing w:after="0" w:line="240" w:lineRule="auto"/>
    </w:pPr>
    <w:rPr>
      <w:rFonts w:ascii="Calibri" w:eastAsia="Times New Roman" w:hAnsi="Calibri" w:cs="Calibri"/>
      <w:b/>
      <w:bCs/>
      <w:lang w:eastAsia="ru-RU"/>
    </w:rPr>
  </w:style>
  <w:style w:type="table" w:styleId="a5">
    <w:name w:val="Table Grid"/>
    <w:basedOn w:val="a1"/>
    <w:uiPriority w:val="39"/>
    <w:rsid w:val="00830FD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93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metIV\Desktop\&#1080;&#1090;&#1086;&#1075;&#1086;&#1074;&#1099;&#1081;%20496.docx" TargetMode="External"/><Relationship Id="rId13" Type="http://schemas.openxmlformats.org/officeDocument/2006/relationships/hyperlink" Target="https://login.consultant.ru/link/?req=doc&amp;base=LAW&amp;n=500132" TargetMode="External"/><Relationship Id="rId1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consultantplus://offline/ref=26383FAFED5836BA683A4E46FD7C2B4DA1B86A22A1F29DACD4885AAE48876D037B7C9934D8B5430D81FB196E9D7FA352DAF0D7AE26A498416BD78950Q4H2J" TargetMode="External"/><Relationship Id="rId12" Type="http://schemas.openxmlformats.org/officeDocument/2006/relationships/hyperlink" Target="file:///C:\Users\RometIV\Desktop\&#1080;&#1090;&#1086;&#1075;&#1086;&#1074;&#1099;&#1081;%20496.docx" TargetMode="External"/><Relationship Id="rId17" Type="http://schemas.openxmlformats.org/officeDocument/2006/relationships/hyperlink" Target="file:///C:\Users\RometIV\Desktop\&#1080;&#1090;&#1086;&#1075;&#1086;&#1074;&#1099;&#1081;%20496.docx" TargetMode="External"/><Relationship Id="rId2" Type="http://schemas.openxmlformats.org/officeDocument/2006/relationships/styles" Target="styles.xml"/><Relationship Id="rId16" Type="http://schemas.openxmlformats.org/officeDocument/2006/relationships/hyperlink" Target="https://&#1085;&#1086;&#1088;&#1080;&#1083;&#1100;&#1089;&#1082;.&#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CD19829635EC6D0FEA370972AFF6549FF361BBFD158297BCA4F5672F704A8107488DB712A27203A80A6E075B5D6F30BEA4DE76CD2DP4Z7D" TargetMode="Externa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hyperlink" Target="consultantplus://offline/ref=EB1D9E6E47E88BDF2608D4651844934A8455908A443874A6FA8B7DA382DDD0F5E40CC4E55A1C3EDEBDE77FDB56A810D631A4042EDC709C0F7AiEI" TargetMode="External"/><Relationship Id="rId15" Type="http://schemas.openxmlformats.org/officeDocument/2006/relationships/hyperlink" Target="http://www.torgi.gov.ru" TargetMode="Externa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RometIV\Desktop\&#1080;&#1090;&#1086;&#1075;&#1086;&#1074;&#1099;&#1081;%20496.docx" TargetMode="External"/><Relationship Id="rId14" Type="http://schemas.openxmlformats.org/officeDocument/2006/relationships/hyperlink" Target="https://login.consultant.ru/link/?req=doc&amp;base=LAW&amp;n=46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9030</Words>
  <Characters>51476</Characters>
  <Application>Microsoft Office Word</Application>
  <DocSecurity>0</DocSecurity>
  <Lines>428</Lines>
  <Paragraphs>120</Paragraphs>
  <ScaleCrop>false</ScaleCrop>
  <Company/>
  <LinksUpToDate>false</LinksUpToDate>
  <CharactersWithSpaces>60386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Ромет Инесса Владимировна</cp:lastModifiedBy>
  <cp:revision>2</cp:revision>
  <dcterms:created xsi:type="dcterms:W3CDTF">2025-12-30T05:51:00Z</dcterms:created>
  <dcterms:modified xsi:type="dcterms:W3CDTF">2025-12-30T05:51:00Z</dcterms:modified>
</cp:coreProperties>
</file>